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F6D" w:rsidRPr="00B27433" w:rsidRDefault="008F5F6D" w:rsidP="00604F72">
      <w:pPr>
        <w:pStyle w:val="CM2"/>
        <w:spacing w:after="0" w:line="320" w:lineRule="exact"/>
        <w:jc w:val="center"/>
        <w:rPr>
          <w:rFonts w:ascii="Times New Roman" w:cs="Times New Roman"/>
          <w:b/>
          <w:bCs/>
          <w:sz w:val="28"/>
          <w:szCs w:val="28"/>
        </w:rPr>
      </w:pPr>
      <w:r w:rsidRPr="00B27433">
        <w:rPr>
          <w:rFonts w:ascii="Times New Roman" w:hint="eastAsia"/>
          <w:b/>
          <w:bCs/>
          <w:sz w:val="28"/>
          <w:szCs w:val="28"/>
        </w:rPr>
        <w:t>題目</w:t>
      </w:r>
      <w:r w:rsidRPr="00B27433">
        <w:rPr>
          <w:rFonts w:ascii="Times New Roman" w:cs="Times New Roman"/>
          <w:b/>
          <w:bCs/>
          <w:sz w:val="28"/>
          <w:szCs w:val="28"/>
        </w:rPr>
        <w:t>(</w:t>
      </w:r>
      <w:r w:rsidRPr="00B27433">
        <w:rPr>
          <w:rFonts w:ascii="Times New Roman" w:hint="eastAsia"/>
          <w:b/>
          <w:bCs/>
          <w:sz w:val="28"/>
          <w:szCs w:val="28"/>
        </w:rPr>
        <w:t>字體大小為</w:t>
      </w:r>
      <w:r w:rsidRPr="00B27433">
        <w:rPr>
          <w:rFonts w:ascii="Times New Roman" w:cs="Times New Roman"/>
          <w:b/>
          <w:bCs/>
          <w:sz w:val="28"/>
          <w:szCs w:val="28"/>
        </w:rPr>
        <w:t>14</w:t>
      </w:r>
      <w:r w:rsidRPr="00B27433">
        <w:rPr>
          <w:rFonts w:ascii="Times New Roman" w:hint="eastAsia"/>
          <w:b/>
          <w:bCs/>
          <w:sz w:val="28"/>
          <w:szCs w:val="28"/>
        </w:rPr>
        <w:t>、標楷體、</w:t>
      </w:r>
      <w:r w:rsidRPr="00B27433">
        <w:rPr>
          <w:rFonts w:ascii="Times New Roman" w:cs="Times New Roman"/>
          <w:b/>
          <w:bCs/>
          <w:sz w:val="28"/>
          <w:szCs w:val="28"/>
        </w:rPr>
        <w:t>Time New Roman</w:t>
      </w:r>
      <w:r w:rsidRPr="00B27433">
        <w:rPr>
          <w:rFonts w:ascii="Times New Roman" w:hint="eastAsia"/>
          <w:b/>
          <w:bCs/>
          <w:sz w:val="28"/>
          <w:szCs w:val="28"/>
        </w:rPr>
        <w:t>、粗體</w:t>
      </w:r>
      <w:r w:rsidRPr="00B27433">
        <w:rPr>
          <w:rFonts w:ascii="Times New Roman" w:cs="Times New Roman"/>
          <w:b/>
          <w:bCs/>
          <w:sz w:val="28"/>
          <w:szCs w:val="28"/>
        </w:rPr>
        <w:t>)</w:t>
      </w:r>
    </w:p>
    <w:p w:rsidR="008F5F6D" w:rsidRPr="00B27433" w:rsidRDefault="008F5F6D" w:rsidP="00604F72">
      <w:pPr>
        <w:pStyle w:val="CM2"/>
        <w:spacing w:after="0" w:line="320" w:lineRule="exact"/>
        <w:jc w:val="center"/>
        <w:rPr>
          <w:rFonts w:ascii="Times New Roman" w:cs="Times New Roman"/>
          <w:b/>
          <w:bCs/>
          <w:color w:val="000000"/>
          <w:sz w:val="28"/>
          <w:szCs w:val="28"/>
        </w:rPr>
      </w:pPr>
      <w:r w:rsidRPr="00B27433">
        <w:rPr>
          <w:rFonts w:ascii="Times New Roman" w:hint="eastAsia"/>
          <w:b/>
          <w:bCs/>
        </w:rPr>
        <w:t>作者</w:t>
      </w:r>
      <w:r w:rsidRPr="00B27433">
        <w:rPr>
          <w:rFonts w:ascii="Times New Roman" w:cs="Times New Roman"/>
          <w:b/>
          <w:bCs/>
        </w:rPr>
        <w:t>(</w:t>
      </w:r>
      <w:r w:rsidRPr="00B27433">
        <w:rPr>
          <w:rFonts w:ascii="Times New Roman" w:hint="eastAsia"/>
          <w:b/>
          <w:bCs/>
        </w:rPr>
        <w:t>字體大小為</w:t>
      </w:r>
      <w:r w:rsidRPr="00B27433">
        <w:rPr>
          <w:rFonts w:ascii="Times New Roman" w:cs="Times New Roman"/>
          <w:b/>
          <w:bCs/>
        </w:rPr>
        <w:t>12</w:t>
      </w:r>
      <w:r w:rsidRPr="00B27433">
        <w:rPr>
          <w:rFonts w:ascii="Times New Roman" w:hint="eastAsia"/>
          <w:b/>
          <w:bCs/>
        </w:rPr>
        <w:t>、標楷體、</w:t>
      </w:r>
      <w:r w:rsidRPr="00B27433">
        <w:rPr>
          <w:rFonts w:ascii="Times New Roman" w:cs="Times New Roman"/>
          <w:b/>
          <w:bCs/>
        </w:rPr>
        <w:t>Time New Roman</w:t>
      </w:r>
      <w:r w:rsidRPr="00B27433">
        <w:rPr>
          <w:rFonts w:ascii="Times New Roman" w:hint="eastAsia"/>
          <w:b/>
          <w:bCs/>
        </w:rPr>
        <w:t>、粗體</w:t>
      </w:r>
      <w:r w:rsidRPr="00B27433">
        <w:rPr>
          <w:rFonts w:ascii="Times New Roman" w:cs="Times New Roman"/>
          <w:b/>
          <w:bCs/>
        </w:rPr>
        <w:t xml:space="preserve">) </w:t>
      </w:r>
    </w:p>
    <w:p w:rsidR="008F5F6D" w:rsidRPr="00B27433" w:rsidRDefault="008F5F6D" w:rsidP="00604F72">
      <w:pPr>
        <w:spacing w:line="320" w:lineRule="exact"/>
        <w:jc w:val="center"/>
        <w:rPr>
          <w:rFonts w:ascii="Times New Roman" w:cs="Times New Roman"/>
          <w:b/>
          <w:bCs/>
          <w:color w:val="000000"/>
        </w:rPr>
      </w:pPr>
      <w:r w:rsidRPr="00B27433">
        <w:rPr>
          <w:rFonts w:ascii="Times New Roman" w:hint="eastAsia"/>
          <w:b/>
          <w:bCs/>
          <w:color w:val="000000"/>
        </w:rPr>
        <w:t>單位</w:t>
      </w:r>
      <w:r w:rsidRPr="00B27433">
        <w:rPr>
          <w:rFonts w:ascii="Times New Roman" w:cs="Times New Roman"/>
          <w:b/>
          <w:bCs/>
          <w:color w:val="000000"/>
        </w:rPr>
        <w:t>(</w:t>
      </w:r>
      <w:r w:rsidRPr="00B27433">
        <w:rPr>
          <w:rFonts w:ascii="Times New Roman" w:hint="eastAsia"/>
          <w:b/>
          <w:bCs/>
          <w:color w:val="000000"/>
        </w:rPr>
        <w:t>字體大小為</w:t>
      </w:r>
      <w:r w:rsidRPr="00B27433">
        <w:rPr>
          <w:rFonts w:ascii="Times New Roman" w:cs="Times New Roman"/>
          <w:b/>
          <w:bCs/>
          <w:color w:val="000000"/>
        </w:rPr>
        <w:t>12</w:t>
      </w:r>
      <w:r w:rsidRPr="00B27433">
        <w:rPr>
          <w:rFonts w:ascii="Times New Roman" w:hint="eastAsia"/>
          <w:b/>
          <w:bCs/>
          <w:color w:val="000000"/>
        </w:rPr>
        <w:t>、標楷體、</w:t>
      </w:r>
      <w:r w:rsidRPr="00B27433">
        <w:rPr>
          <w:rFonts w:ascii="Times New Roman" w:cs="Times New Roman"/>
          <w:b/>
          <w:bCs/>
          <w:color w:val="000000"/>
        </w:rPr>
        <w:t>Time New Roman</w:t>
      </w:r>
      <w:r w:rsidRPr="00B27433">
        <w:rPr>
          <w:rFonts w:ascii="Times New Roman" w:hint="eastAsia"/>
          <w:b/>
          <w:bCs/>
          <w:color w:val="000000"/>
        </w:rPr>
        <w:t>、粗體</w:t>
      </w:r>
      <w:r w:rsidRPr="00B27433">
        <w:rPr>
          <w:rFonts w:ascii="Times New Roman" w:cs="Times New Roman"/>
          <w:b/>
          <w:bCs/>
          <w:color w:val="000000"/>
        </w:rPr>
        <w:t xml:space="preserve">) </w:t>
      </w:r>
    </w:p>
    <w:p w:rsidR="008F5F6D" w:rsidRPr="00B27433" w:rsidRDefault="008F5F6D" w:rsidP="00604F72">
      <w:pPr>
        <w:spacing w:line="320" w:lineRule="exact"/>
        <w:jc w:val="center"/>
        <w:rPr>
          <w:rFonts w:ascii="Times New Roman" w:cs="Times New Roman"/>
          <w:b/>
          <w:bCs/>
          <w:color w:val="000000"/>
        </w:rPr>
      </w:pPr>
      <w:r w:rsidRPr="00B27433">
        <w:rPr>
          <w:rFonts w:ascii="Times New Roman" w:cs="Times New Roman"/>
          <w:b/>
          <w:bCs/>
          <w:color w:val="000000"/>
        </w:rPr>
        <w:t>E-Mail address:xxx@xxxx.xxx.xxx (</w:t>
      </w:r>
      <w:r w:rsidRPr="00B27433">
        <w:rPr>
          <w:rFonts w:ascii="Times New Roman" w:hint="eastAsia"/>
          <w:b/>
          <w:bCs/>
          <w:color w:val="000000"/>
        </w:rPr>
        <w:t>字體大小為</w:t>
      </w:r>
      <w:r w:rsidRPr="00B27433">
        <w:rPr>
          <w:rFonts w:ascii="Times New Roman" w:cs="Times New Roman"/>
          <w:b/>
          <w:bCs/>
          <w:color w:val="000000"/>
        </w:rPr>
        <w:t>12</w:t>
      </w:r>
      <w:r w:rsidRPr="00B27433">
        <w:rPr>
          <w:rFonts w:ascii="Times New Roman" w:hint="eastAsia"/>
          <w:b/>
          <w:bCs/>
          <w:color w:val="000000"/>
        </w:rPr>
        <w:t>、標楷體、</w:t>
      </w:r>
      <w:r w:rsidRPr="00B27433">
        <w:rPr>
          <w:rFonts w:ascii="Times New Roman" w:cs="Times New Roman"/>
          <w:b/>
          <w:bCs/>
          <w:color w:val="000000"/>
        </w:rPr>
        <w:t>Time New Roman</w:t>
      </w:r>
      <w:r w:rsidRPr="00B27433">
        <w:rPr>
          <w:rFonts w:ascii="Times New Roman" w:hint="eastAsia"/>
          <w:b/>
          <w:bCs/>
          <w:color w:val="000000"/>
        </w:rPr>
        <w:t>、粗體</w:t>
      </w:r>
      <w:r w:rsidRPr="00B27433">
        <w:rPr>
          <w:rFonts w:ascii="Times New Roman" w:cs="Times New Roman"/>
          <w:b/>
          <w:bCs/>
          <w:color w:val="000000"/>
        </w:rPr>
        <w:t>)</w:t>
      </w:r>
    </w:p>
    <w:p w:rsidR="008F5F6D" w:rsidRPr="00B27433" w:rsidRDefault="008F5F6D" w:rsidP="00604F72">
      <w:pPr>
        <w:spacing w:line="320" w:lineRule="exact"/>
        <w:jc w:val="center"/>
        <w:rPr>
          <w:rFonts w:ascii="Times New Roman" w:cs="Times New Roman"/>
          <w:color w:val="000000"/>
        </w:rPr>
      </w:pPr>
    </w:p>
    <w:p w:rsidR="008F5F6D" w:rsidRPr="00B27433" w:rsidRDefault="008F5F6D" w:rsidP="00604F72">
      <w:pPr>
        <w:spacing w:line="320" w:lineRule="exact"/>
        <w:jc w:val="center"/>
        <w:rPr>
          <w:rFonts w:ascii="Times New Roman" w:cs="Times New Roman"/>
          <w:color w:val="000000"/>
        </w:rPr>
      </w:pPr>
    </w:p>
    <w:p w:rsidR="008F5F6D" w:rsidRPr="00B27433" w:rsidRDefault="008F5F6D" w:rsidP="00604F72">
      <w:pPr>
        <w:pStyle w:val="1"/>
        <w:spacing w:line="320" w:lineRule="exact"/>
        <w:jc w:val="center"/>
        <w:rPr>
          <w:rFonts w:ascii="Times New Roman" w:cs="Times New Roman"/>
          <w:color w:val="000000"/>
        </w:rPr>
      </w:pPr>
      <w:r w:rsidRPr="00B27433">
        <w:rPr>
          <w:rFonts w:ascii="Times New Roman" w:hint="eastAsia"/>
          <w:color w:val="000000"/>
        </w:rPr>
        <w:t>摘要</w:t>
      </w:r>
    </w:p>
    <w:p w:rsidR="008F5F6D" w:rsidRPr="00B27433" w:rsidRDefault="008F5F6D" w:rsidP="00604F72">
      <w:pPr>
        <w:spacing w:line="320" w:lineRule="exact"/>
        <w:jc w:val="center"/>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Pr="00B27433">
        <w:rPr>
          <w:rFonts w:ascii="Times New Roman" w:cs="Times New Roman"/>
          <w:color w:val="000000"/>
        </w:rPr>
        <w:t xml:space="preserve">Time New Roman) </w:t>
      </w:r>
    </w:p>
    <w:p w:rsidR="008F5F6D" w:rsidRPr="00B27433" w:rsidRDefault="008F5F6D" w:rsidP="00604F72">
      <w:pPr>
        <w:spacing w:line="320" w:lineRule="exact"/>
        <w:ind w:firstLineChars="200" w:firstLine="480"/>
        <w:jc w:val="both"/>
        <w:rPr>
          <w:rFonts w:ascii="Times New Roman" w:cs="Times New Roman"/>
          <w:color w:val="000000"/>
        </w:rPr>
      </w:pPr>
      <w:r w:rsidRPr="00B27433">
        <w:rPr>
          <w:rFonts w:ascii="Times New Roman" w:hint="eastAsia"/>
          <w:color w:val="000000"/>
        </w:rPr>
        <w:t>集合國內半導體產業界、學術界及政府相關機構之專業學者與高階管理人發表論文演說，就我國微電子技術發展方向與趨勢貢獻心力與智慧，以達到產、官、學合作的政府最高指導原則，並達到發展國內半導體產業，建設台灣為矽島之最終目的。同時，也希望讓半導體相關學生能直接參與我國微電子技術發展趨勢之研討，以達到學以致用與技職體系建教合作之精神。</w:t>
      </w:r>
    </w:p>
    <w:p w:rsidR="008F5F6D" w:rsidRPr="00B27433" w:rsidRDefault="008F5F6D" w:rsidP="002D498D">
      <w:pPr>
        <w:spacing w:line="320" w:lineRule="exact"/>
        <w:jc w:val="center"/>
        <w:rPr>
          <w:rFonts w:ascii="Times New Roman" w:cs="Times New Roman"/>
          <w:color w:val="000000"/>
        </w:rPr>
      </w:pPr>
    </w:p>
    <w:p w:rsidR="008F5F6D" w:rsidRPr="00B27433" w:rsidRDefault="008F5F6D" w:rsidP="002D498D">
      <w:pPr>
        <w:spacing w:line="320" w:lineRule="exact"/>
        <w:rPr>
          <w:rFonts w:ascii="Times New Roman" w:cs="Times New Roman"/>
          <w:color w:val="000000"/>
        </w:rPr>
      </w:pPr>
      <w:r w:rsidRPr="00B27433">
        <w:rPr>
          <w:rFonts w:ascii="Times New Roman" w:hint="eastAsia"/>
          <w:color w:val="000000"/>
        </w:rPr>
        <w:t>關鍵</w:t>
      </w:r>
      <w:r w:rsidRPr="008F5F6D">
        <w:rPr>
          <w:rFonts w:hAnsi="標楷體" w:hint="eastAsia"/>
          <w:color w:val="000000"/>
        </w:rPr>
        <w:t>字</w:t>
      </w:r>
      <w:r>
        <w:rPr>
          <w:rFonts w:hAnsi="標楷體" w:cs="Times New Roman" w:hint="eastAsia"/>
          <w:color w:val="000000"/>
        </w:rPr>
        <w:t>：</w:t>
      </w:r>
      <w:r w:rsidRPr="00B27433">
        <w:rPr>
          <w:rFonts w:ascii="Times New Roman" w:cs="Times New Roman"/>
          <w:color w:val="000000"/>
        </w:rPr>
        <w:t>(</w:t>
      </w:r>
      <w:r w:rsidRPr="00B27433">
        <w:rPr>
          <w:rFonts w:ascii="Times New Roman" w:hint="eastAsia"/>
          <w:color w:val="000000"/>
        </w:rPr>
        <w:t>字體大小為</w:t>
      </w:r>
      <w:r w:rsidRPr="00B27433">
        <w:rPr>
          <w:rFonts w:ascii="Times New Roman" w:cs="Times New Roman"/>
          <w:color w:val="000000"/>
        </w:rPr>
        <w:t>12</w:t>
      </w:r>
      <w:r w:rsidRPr="00B27433">
        <w:rPr>
          <w:rFonts w:ascii="Times New Roman" w:hint="eastAsia"/>
          <w:color w:val="000000"/>
        </w:rPr>
        <w:t>、標楷體</w:t>
      </w:r>
      <w:r w:rsidRPr="00B27433">
        <w:rPr>
          <w:rFonts w:ascii="Times New Roman" w:cs="Times New Roman"/>
          <w:color w:val="000000"/>
        </w:rPr>
        <w:t xml:space="preserve">) </w:t>
      </w:r>
    </w:p>
    <w:p w:rsidR="008F5F6D" w:rsidRPr="00B27433" w:rsidRDefault="008F5F6D" w:rsidP="00604F72">
      <w:pPr>
        <w:spacing w:line="320" w:lineRule="exact"/>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B27433">
        <w:rPr>
          <w:rFonts w:ascii="Times New Roman" w:cs="Times New Roman"/>
          <w:b/>
          <w:bCs/>
          <w:color w:val="000000"/>
        </w:rPr>
        <w:t>12</w:t>
      </w:r>
      <w:r w:rsidRPr="00B27433">
        <w:rPr>
          <w:rFonts w:ascii="Times New Roman" w:hint="eastAsia"/>
          <w:color w:val="000000"/>
        </w:rPr>
        <w:t>、標楷體、粗體</w:t>
      </w:r>
      <w:r w:rsidRPr="00B27433">
        <w:rPr>
          <w:rFonts w:ascii="Times New Roman" w:cs="Times New Roman"/>
          <w:color w:val="000000"/>
        </w:rPr>
        <w:t>)</w:t>
      </w:r>
    </w:p>
    <w:p w:rsidR="008F5F6D" w:rsidRPr="00B27433" w:rsidRDefault="008F5F6D" w:rsidP="00604F72">
      <w:pPr>
        <w:spacing w:line="320" w:lineRule="exact"/>
        <w:jc w:val="center"/>
        <w:rPr>
          <w:rFonts w:ascii="Times New Roman" w:cs="Times New Roman"/>
          <w:color w:val="000000"/>
        </w:rPr>
      </w:pPr>
    </w:p>
    <w:p w:rsidR="008F5F6D" w:rsidRPr="00B27433" w:rsidRDefault="008F5F6D" w:rsidP="00604F72">
      <w:pPr>
        <w:spacing w:line="320" w:lineRule="exact"/>
        <w:jc w:val="center"/>
        <w:rPr>
          <w:rFonts w:ascii="Times New Roman" w:cs="Times New Roman"/>
          <w:color w:val="000000"/>
        </w:rPr>
      </w:pPr>
    </w:p>
    <w:p w:rsidR="008F5F6D" w:rsidRPr="0067155B" w:rsidRDefault="002956B2" w:rsidP="00604F72">
      <w:pPr>
        <w:pStyle w:val="1"/>
        <w:spacing w:line="320" w:lineRule="exact"/>
        <w:jc w:val="center"/>
        <w:rPr>
          <w:rFonts w:ascii="Times New Roman" w:cs="Times New Roman"/>
          <w:color w:val="000000"/>
        </w:rPr>
      </w:pPr>
      <w:r>
        <w:rPr>
          <w:rFonts w:ascii="Times New Roman" w:cs="Times New Roman"/>
          <w:color w:val="000000"/>
        </w:rPr>
        <w:t>Abstract</w:t>
      </w:r>
    </w:p>
    <w:p w:rsidR="008F5F6D" w:rsidRPr="0067155B" w:rsidRDefault="008F5F6D" w:rsidP="00604F72">
      <w:pPr>
        <w:spacing w:line="320" w:lineRule="exact"/>
        <w:jc w:val="center"/>
        <w:rPr>
          <w:rFonts w:ascii="Times New Roman" w:cs="Times New Roman"/>
          <w:color w:val="000000"/>
        </w:rPr>
      </w:pPr>
      <w:r w:rsidRPr="0067155B">
        <w:rPr>
          <w:rFonts w:ascii="Times New Roman" w:cs="Times New Roman"/>
          <w:color w:val="000000"/>
        </w:rPr>
        <w:t>(</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2956B2">
        <w:rPr>
          <w:rFonts w:ascii="Times New Roman" w:cs="Times New Roman"/>
          <w:color w:val="000000"/>
        </w:rPr>
        <w:t>Time New Roman)</w:t>
      </w:r>
    </w:p>
    <w:p w:rsidR="008F5F6D" w:rsidRPr="003C431F" w:rsidRDefault="003B64A8" w:rsidP="00F36D0D">
      <w:pPr>
        <w:spacing w:line="320" w:lineRule="exact"/>
        <w:ind w:firstLineChars="200" w:firstLine="480"/>
        <w:jc w:val="both"/>
        <w:rPr>
          <w:rFonts w:ascii="Times New Roman"/>
        </w:rPr>
      </w:pPr>
      <w:r w:rsidRPr="003C431F">
        <w:rPr>
          <w:rFonts w:ascii="Times New Roman"/>
        </w:rPr>
        <w:t>By</w:t>
      </w:r>
      <w:r w:rsidR="00C9786B" w:rsidRPr="003C431F">
        <w:rPr>
          <w:rFonts w:ascii="Times New Roman"/>
        </w:rPr>
        <w:t xml:space="preserve"> gathering</w:t>
      </w:r>
      <w:r w:rsidR="00516525" w:rsidRPr="003C431F">
        <w:rPr>
          <w:rFonts w:ascii="Times New Roman"/>
        </w:rPr>
        <w:t xml:space="preserve"> of</w:t>
      </w:r>
      <w:r w:rsidR="00C9786B" w:rsidRPr="003C431F">
        <w:rPr>
          <w:rFonts w:ascii="Times New Roman"/>
        </w:rPr>
        <w:t xml:space="preserve"> the professional scholars and senior administration </w:t>
      </w:r>
      <w:r w:rsidRPr="003C431F">
        <w:rPr>
          <w:rFonts w:ascii="Times New Roman"/>
        </w:rPr>
        <w:t>directors mainly came</w:t>
      </w:r>
      <w:r w:rsidR="00C9786B" w:rsidRPr="003C431F">
        <w:rPr>
          <w:rFonts w:ascii="Times New Roman"/>
        </w:rPr>
        <w:t xml:space="preserve"> from</w:t>
      </w:r>
      <w:r w:rsidRPr="003C431F">
        <w:rPr>
          <w:rFonts w:ascii="Times New Roman"/>
        </w:rPr>
        <w:t xml:space="preserve"> the</w:t>
      </w:r>
      <w:r w:rsidR="00516525" w:rsidRPr="003C431F">
        <w:rPr>
          <w:rFonts w:ascii="Times New Roman"/>
        </w:rPr>
        <w:t xml:space="preserve"> semiconductor manufacturing companies, academic </w:t>
      </w:r>
      <w:r w:rsidR="00C9786B" w:rsidRPr="003C431F">
        <w:rPr>
          <w:rFonts w:ascii="Times New Roman"/>
        </w:rPr>
        <w:t xml:space="preserve">organizations </w:t>
      </w:r>
      <w:r w:rsidR="00516525" w:rsidRPr="003C431F">
        <w:rPr>
          <w:rFonts w:ascii="Times New Roman"/>
        </w:rPr>
        <w:t xml:space="preserve">and corresponding official </w:t>
      </w:r>
      <w:r w:rsidR="00C9786B" w:rsidRPr="003C431F">
        <w:rPr>
          <w:rFonts w:ascii="Times New Roman"/>
        </w:rPr>
        <w:t>institutions,</w:t>
      </w:r>
      <w:r w:rsidRPr="003C431F">
        <w:rPr>
          <w:rFonts w:ascii="Times New Roman"/>
        </w:rPr>
        <w:t xml:space="preserve"> the topic concerning the tendency of the development of micro-electronic technologies is thoughtfully presented and well discussed. </w:t>
      </w:r>
      <w:r w:rsidR="00667071" w:rsidRPr="003C431F">
        <w:rPr>
          <w:rFonts w:ascii="Times New Roman"/>
        </w:rPr>
        <w:t>T</w:t>
      </w:r>
      <w:r w:rsidR="00463ECB" w:rsidRPr="003C431F">
        <w:rPr>
          <w:rFonts w:ascii="Times New Roman"/>
        </w:rPr>
        <w:t xml:space="preserve">hrough </w:t>
      </w:r>
      <w:r w:rsidR="00F768AE" w:rsidRPr="003C431F">
        <w:rPr>
          <w:rFonts w:ascii="Times New Roman"/>
        </w:rPr>
        <w:t>the view</w:t>
      </w:r>
      <w:r w:rsidR="008A207D" w:rsidRPr="003C431F">
        <w:rPr>
          <w:rFonts w:ascii="Times New Roman"/>
        </w:rPr>
        <w:t>-</w:t>
      </w:r>
      <w:r w:rsidR="00F768AE" w:rsidRPr="003C431F">
        <w:rPr>
          <w:rFonts w:ascii="Times New Roman"/>
        </w:rPr>
        <w:t>points form their elaborate contributions to the micro-electronics</w:t>
      </w:r>
      <w:r w:rsidR="008A207D" w:rsidRPr="003C431F">
        <w:rPr>
          <w:rFonts w:ascii="Times New Roman"/>
        </w:rPr>
        <w:t>, Taiwan as the Silicon Island</w:t>
      </w:r>
      <w:r w:rsidR="00667071" w:rsidRPr="003C431F">
        <w:rPr>
          <w:rFonts w:ascii="Times New Roman"/>
        </w:rPr>
        <w:t xml:space="preserve"> the government polic</w:t>
      </w:r>
      <w:r w:rsidR="007136E0" w:rsidRPr="003C431F">
        <w:rPr>
          <w:rFonts w:ascii="Times New Roman"/>
        </w:rPr>
        <w:t>y</w:t>
      </w:r>
      <w:r w:rsidR="00667071" w:rsidRPr="003C431F">
        <w:rPr>
          <w:rFonts w:ascii="Times New Roman"/>
        </w:rPr>
        <w:t xml:space="preserve">, </w:t>
      </w:r>
      <w:r w:rsidR="008A207D" w:rsidRPr="003C431F">
        <w:rPr>
          <w:rFonts w:ascii="Times New Roman"/>
        </w:rPr>
        <w:t xml:space="preserve">could be ultimately </w:t>
      </w:r>
      <w:r w:rsidR="00667071" w:rsidRPr="003C431F">
        <w:rPr>
          <w:rFonts w:ascii="Times New Roman"/>
        </w:rPr>
        <w:t>fulfilled</w:t>
      </w:r>
      <w:r w:rsidR="008A207D" w:rsidRPr="003C431F">
        <w:rPr>
          <w:rFonts w:ascii="Times New Roman"/>
        </w:rPr>
        <w:t>. A</w:t>
      </w:r>
      <w:r w:rsidR="00F768AE" w:rsidRPr="003C431F">
        <w:rPr>
          <w:rFonts w:ascii="Times New Roman"/>
        </w:rPr>
        <w:t>lso</w:t>
      </w:r>
      <w:r w:rsidR="008A207D" w:rsidRPr="003C431F">
        <w:rPr>
          <w:rFonts w:ascii="Times New Roman"/>
        </w:rPr>
        <w:t xml:space="preserve">, providing direct presentations and </w:t>
      </w:r>
      <w:r w:rsidR="00D37A3C" w:rsidRPr="003C431F">
        <w:rPr>
          <w:rFonts w:ascii="Times New Roman"/>
        </w:rPr>
        <w:t xml:space="preserve">dialogues about the development of the micro-electronic technologies </w:t>
      </w:r>
      <w:r w:rsidR="00667071" w:rsidRPr="003C431F">
        <w:rPr>
          <w:rFonts w:ascii="Times New Roman"/>
        </w:rPr>
        <w:t xml:space="preserve">in this conference </w:t>
      </w:r>
      <w:r w:rsidR="00D37A3C" w:rsidRPr="003C431F">
        <w:rPr>
          <w:rFonts w:ascii="Times New Roman"/>
        </w:rPr>
        <w:t>for the students</w:t>
      </w:r>
      <w:r w:rsidR="00667071" w:rsidRPr="003C431F">
        <w:rPr>
          <w:rFonts w:ascii="Times New Roman"/>
        </w:rPr>
        <w:t xml:space="preserve"> who</w:t>
      </w:r>
      <w:r w:rsidR="00D37A3C" w:rsidRPr="003C431F">
        <w:rPr>
          <w:rFonts w:ascii="Times New Roman"/>
        </w:rPr>
        <w:t xml:space="preserve"> </w:t>
      </w:r>
      <w:r w:rsidR="00667071" w:rsidRPr="003C431F">
        <w:rPr>
          <w:rFonts w:ascii="Times New Roman"/>
        </w:rPr>
        <w:t xml:space="preserve">take </w:t>
      </w:r>
      <w:r w:rsidR="00AC4D34" w:rsidRPr="003C431F">
        <w:rPr>
          <w:rFonts w:ascii="Times New Roman"/>
        </w:rPr>
        <w:t>interest in</w:t>
      </w:r>
      <w:r w:rsidR="00D37A3C" w:rsidRPr="003C431F">
        <w:rPr>
          <w:rFonts w:ascii="Times New Roman"/>
        </w:rPr>
        <w:t xml:space="preserve"> the academic field of semiconductor,</w:t>
      </w:r>
      <w:r w:rsidR="00F36D0D" w:rsidRPr="003C431F">
        <w:rPr>
          <w:rFonts w:ascii="Times New Roman"/>
        </w:rPr>
        <w:t xml:space="preserve"> </w:t>
      </w:r>
      <w:r w:rsidR="00364027" w:rsidRPr="003C431F">
        <w:rPr>
          <w:rFonts w:ascii="Times New Roman"/>
        </w:rPr>
        <w:t xml:space="preserve">is to </w:t>
      </w:r>
      <w:r w:rsidR="00002D2E" w:rsidRPr="003C431F">
        <w:rPr>
          <w:rFonts w:ascii="Times New Roman"/>
        </w:rPr>
        <w:t xml:space="preserve">implement </w:t>
      </w:r>
      <w:r w:rsidR="00364027" w:rsidRPr="003C431F">
        <w:rPr>
          <w:rFonts w:ascii="Times New Roman"/>
        </w:rPr>
        <w:t xml:space="preserve">the goal of </w:t>
      </w:r>
      <w:r w:rsidR="00002D2E" w:rsidRPr="003C431F">
        <w:rPr>
          <w:rFonts w:ascii="Times New Roman"/>
        </w:rPr>
        <w:t xml:space="preserve">making study serve the practical purpose in </w:t>
      </w:r>
      <w:r w:rsidR="00364027" w:rsidRPr="003C431F">
        <w:rPr>
          <w:rFonts w:ascii="Times New Roman"/>
        </w:rPr>
        <w:t xml:space="preserve">the technical and vocational </w:t>
      </w:r>
      <w:r w:rsidR="00002D2E" w:rsidRPr="003C431F">
        <w:rPr>
          <w:rFonts w:ascii="Times New Roman"/>
        </w:rPr>
        <w:t xml:space="preserve">education system. </w:t>
      </w:r>
    </w:p>
    <w:p w:rsidR="008F5F6D" w:rsidRPr="00F36D0D" w:rsidRDefault="008F5F6D" w:rsidP="002D498D">
      <w:pPr>
        <w:spacing w:line="320" w:lineRule="exact"/>
        <w:jc w:val="center"/>
        <w:rPr>
          <w:rFonts w:ascii="Times New Roman" w:cs="Times New Roman"/>
          <w:color w:val="000000"/>
        </w:rPr>
      </w:pPr>
    </w:p>
    <w:p w:rsidR="008F5F6D" w:rsidRPr="0067155B" w:rsidRDefault="008F5F6D" w:rsidP="00604F72">
      <w:pPr>
        <w:spacing w:line="320" w:lineRule="exact"/>
        <w:rPr>
          <w:rFonts w:ascii="Times New Roman" w:cs="Times New Roman"/>
          <w:color w:val="000000"/>
        </w:rPr>
      </w:pPr>
      <w:r w:rsidRPr="0067155B">
        <w:rPr>
          <w:rFonts w:ascii="Times New Roman" w:cs="Times New Roman"/>
          <w:color w:val="000000"/>
        </w:rPr>
        <w:t>Keywords: (</w:t>
      </w:r>
      <w:r w:rsidRPr="0067155B">
        <w:rPr>
          <w:rFonts w:ascii="Times New Roman" w:hint="eastAsia"/>
          <w:color w:val="000000"/>
        </w:rPr>
        <w:t>字體大小為</w:t>
      </w:r>
      <w:r w:rsidRPr="0067155B">
        <w:rPr>
          <w:rFonts w:ascii="Times New Roman" w:cs="Times New Roman"/>
          <w:color w:val="000000"/>
        </w:rPr>
        <w:t>12</w:t>
      </w:r>
      <w:r w:rsidRPr="0067155B">
        <w:rPr>
          <w:rFonts w:ascii="Times New Roman" w:hint="eastAsia"/>
          <w:color w:val="000000"/>
        </w:rPr>
        <w:t>、</w:t>
      </w:r>
      <w:r w:rsidR="00037EBB">
        <w:rPr>
          <w:rFonts w:ascii="Times New Roman" w:cs="Times New Roman"/>
          <w:color w:val="000000"/>
        </w:rPr>
        <w:t>Time New Roman)</w:t>
      </w:r>
    </w:p>
    <w:p w:rsidR="008F5F6D" w:rsidRPr="00B27433" w:rsidRDefault="008F5F6D" w:rsidP="00604F72">
      <w:pPr>
        <w:spacing w:line="320" w:lineRule="exact"/>
        <w:rPr>
          <w:rFonts w:ascii="Times New Roman" w:cs="Times New Roman"/>
          <w:color w:val="000000"/>
        </w:rPr>
      </w:pPr>
      <w:r w:rsidRPr="00B27433">
        <w:rPr>
          <w:rFonts w:ascii="Times New Roman" w:cs="Times New Roman"/>
          <w:color w:val="000000"/>
        </w:rPr>
        <w:t>(</w:t>
      </w:r>
      <w:r w:rsidRPr="00B27433">
        <w:rPr>
          <w:rFonts w:ascii="Times New Roman" w:hint="eastAsia"/>
          <w:color w:val="000000"/>
        </w:rPr>
        <w:t>若需計畫編號請寫於此處，字體大小為</w:t>
      </w:r>
      <w:r w:rsidRPr="00B27433">
        <w:rPr>
          <w:rFonts w:ascii="Times New Roman" w:cs="Times New Roman"/>
          <w:b/>
          <w:bCs/>
          <w:color w:val="000000"/>
        </w:rPr>
        <w:t>12</w:t>
      </w:r>
      <w:r w:rsidRPr="00B27433">
        <w:rPr>
          <w:rFonts w:ascii="Times New Roman" w:hint="eastAsia"/>
          <w:color w:val="000000"/>
        </w:rPr>
        <w:t>、</w:t>
      </w:r>
      <w:r w:rsidRPr="0067155B">
        <w:rPr>
          <w:rFonts w:ascii="Times New Roman" w:cs="Times New Roman"/>
          <w:color w:val="000000"/>
        </w:rPr>
        <w:t>Time New Roman</w:t>
      </w:r>
      <w:r>
        <w:rPr>
          <w:rFonts w:ascii="Times New Roman" w:hint="eastAsia"/>
          <w:color w:val="000000"/>
        </w:rPr>
        <w:t>、</w:t>
      </w:r>
      <w:r w:rsidRPr="00B27433">
        <w:rPr>
          <w:rFonts w:ascii="Times New Roman" w:hint="eastAsia"/>
          <w:color w:val="000000"/>
        </w:rPr>
        <w:t>粗體</w:t>
      </w:r>
      <w:r w:rsidRPr="00B27433">
        <w:rPr>
          <w:rFonts w:ascii="Times New Roman" w:cs="Times New Roman"/>
          <w:color w:val="000000"/>
        </w:rPr>
        <w:t>)</w:t>
      </w:r>
    </w:p>
    <w:p w:rsidR="008F5F6D" w:rsidRDefault="008F5F6D" w:rsidP="00604F72">
      <w:pPr>
        <w:spacing w:line="320" w:lineRule="exact"/>
        <w:jc w:val="center"/>
        <w:rPr>
          <w:rFonts w:ascii="Times New Roman" w:cs="Times New Roman"/>
          <w:color w:val="000000"/>
        </w:rPr>
      </w:pPr>
    </w:p>
    <w:p w:rsidR="00A747CF" w:rsidRDefault="00A747CF" w:rsidP="00A747CF">
      <w:pPr>
        <w:pStyle w:val="Default"/>
      </w:pPr>
    </w:p>
    <w:p w:rsidR="00A747CF" w:rsidRDefault="00A747CF" w:rsidP="00A747CF">
      <w:pPr>
        <w:pStyle w:val="Default"/>
      </w:pPr>
    </w:p>
    <w:p w:rsidR="00A747CF" w:rsidRDefault="00A747CF" w:rsidP="00A747CF">
      <w:pPr>
        <w:pStyle w:val="Default"/>
      </w:pPr>
    </w:p>
    <w:p w:rsidR="00A747CF" w:rsidRDefault="00A747CF" w:rsidP="00A747CF">
      <w:pPr>
        <w:pStyle w:val="Default"/>
      </w:pPr>
    </w:p>
    <w:p w:rsidR="00C83581" w:rsidRDefault="00C83581" w:rsidP="00A747CF">
      <w:pPr>
        <w:pStyle w:val="Default"/>
      </w:pPr>
    </w:p>
    <w:p w:rsidR="00C83581" w:rsidRDefault="00C83581" w:rsidP="00A747CF">
      <w:pPr>
        <w:pStyle w:val="Default"/>
      </w:pPr>
    </w:p>
    <w:p w:rsidR="00F36D0D" w:rsidRDefault="00F36D0D" w:rsidP="00A747CF">
      <w:pPr>
        <w:pStyle w:val="Default"/>
      </w:pPr>
    </w:p>
    <w:p w:rsidR="00A747CF" w:rsidRDefault="00A747CF" w:rsidP="00A747CF">
      <w:pPr>
        <w:pStyle w:val="Default"/>
      </w:pPr>
    </w:p>
    <w:p w:rsidR="00A747CF" w:rsidRDefault="00A747CF" w:rsidP="00A747CF">
      <w:pPr>
        <w:pStyle w:val="Default"/>
      </w:pPr>
    </w:p>
    <w:p w:rsidR="00A747CF" w:rsidRDefault="00A747CF" w:rsidP="00C83581">
      <w:pPr>
        <w:pStyle w:val="Default"/>
        <w:jc w:val="right"/>
      </w:pPr>
    </w:p>
    <w:p w:rsidR="00A747CF" w:rsidRDefault="00A747CF" w:rsidP="00DB278E">
      <w:pPr>
        <w:pStyle w:val="Default"/>
        <w:ind w:firstLineChars="1500" w:firstLine="3600"/>
      </w:pPr>
      <w:r w:rsidRPr="00A747CF">
        <w:rPr>
          <w:rFonts w:hint="eastAsia"/>
        </w:rPr>
        <w:t>指導老師簽名：</w:t>
      </w:r>
      <w:r>
        <w:t>__________________</w:t>
      </w:r>
      <w:r>
        <w:rPr>
          <w:rFonts w:hint="eastAsia"/>
        </w:rPr>
        <w:t>本論文共</w:t>
      </w:r>
      <w:r>
        <w:t>_______</w:t>
      </w:r>
      <w:r>
        <w:rPr>
          <w:rFonts w:hint="eastAsia"/>
        </w:rPr>
        <w:t>頁</w:t>
      </w:r>
    </w:p>
    <w:p w:rsidR="002D498D" w:rsidRDefault="002D498D" w:rsidP="00A747CF">
      <w:pPr>
        <w:spacing w:line="320" w:lineRule="exact"/>
        <w:rPr>
          <w:rFonts w:ascii="Times New Roman" w:cs="Times New Roman"/>
          <w:b/>
          <w:kern w:val="1"/>
        </w:rPr>
      </w:pPr>
      <w:r>
        <w:rPr>
          <w:rFonts w:ascii="Times New Roman" w:cs="Times New Roman"/>
          <w:b/>
          <w:kern w:val="1"/>
        </w:rPr>
        <w:lastRenderedPageBreak/>
        <w:t>1.</w:t>
      </w:r>
      <w:r>
        <w:rPr>
          <w:rFonts w:ascii="Times New Roman" w:cs="Times New Roman" w:hint="eastAsia"/>
          <w:b/>
          <w:kern w:val="1"/>
        </w:rPr>
        <w:t>前言</w:t>
      </w:r>
    </w:p>
    <w:p w:rsidR="002D498D" w:rsidRPr="00CB563C" w:rsidRDefault="002D498D" w:rsidP="002D498D">
      <w:pPr>
        <w:suppressAutoHyphens/>
        <w:autoSpaceDE/>
        <w:autoSpaceDN/>
        <w:adjustRightInd/>
        <w:ind w:firstLineChars="213" w:firstLine="511"/>
        <w:jc w:val="both"/>
        <w:rPr>
          <w:rFonts w:ascii="Times New Roman" w:cs="Times New Roman"/>
          <w:kern w:val="1"/>
          <w:szCs w:val="20"/>
        </w:rPr>
      </w:pPr>
      <w:r w:rsidRPr="00CB563C">
        <w:rPr>
          <w:rFonts w:ascii="Times New Roman" w:cs="Times New Roman" w:hint="eastAsia"/>
          <w:kern w:val="1"/>
          <w:szCs w:val="20"/>
          <w:lang w:eastAsia="ar-SA"/>
        </w:rPr>
        <w:t>內文字型採用</w:t>
      </w:r>
      <w:r>
        <w:rPr>
          <w:rFonts w:ascii="Times New Roman" w:cs="Times New Roman"/>
          <w:kern w:val="1"/>
          <w:szCs w:val="20"/>
          <w:lang w:eastAsia="ar-SA"/>
        </w:rPr>
        <w:t>1</w:t>
      </w:r>
      <w:r>
        <w:rPr>
          <w:rFonts w:ascii="Times New Roman" w:cs="Times New Roman"/>
          <w:kern w:val="1"/>
          <w:szCs w:val="20"/>
        </w:rPr>
        <w:t>2</w:t>
      </w:r>
      <w:r w:rsidRPr="00CB563C">
        <w:rPr>
          <w:rFonts w:ascii="Times New Roman" w:cs="Times New Roman" w:hint="eastAsia"/>
          <w:kern w:val="1"/>
          <w:szCs w:val="20"/>
          <w:lang w:eastAsia="ar-SA"/>
        </w:rPr>
        <w:t>號標準體字，左右對齊。使用單行間距，前後段距離</w:t>
      </w:r>
      <w:r w:rsidRPr="00CB563C">
        <w:rPr>
          <w:rFonts w:ascii="Times New Roman" w:cs="Times New Roman"/>
          <w:kern w:val="1"/>
          <w:szCs w:val="20"/>
          <w:lang w:eastAsia="ar-SA"/>
        </w:rPr>
        <w:t>0</w:t>
      </w:r>
      <w:r w:rsidRPr="00CB563C">
        <w:rPr>
          <w:rFonts w:ascii="Times New Roman" w:cs="Times New Roman" w:hint="eastAsia"/>
          <w:kern w:val="1"/>
          <w:szCs w:val="20"/>
          <w:lang w:eastAsia="ar-SA"/>
        </w:rPr>
        <w:t>行。中文每段第一行縮排</w:t>
      </w:r>
      <w:r w:rsidRPr="00CB563C">
        <w:rPr>
          <w:rFonts w:ascii="Times New Roman" w:cs="Times New Roman"/>
          <w:kern w:val="1"/>
          <w:szCs w:val="20"/>
          <w:lang w:eastAsia="ar-SA"/>
        </w:rPr>
        <w:t>2</w:t>
      </w:r>
      <w:r w:rsidRPr="00CB563C">
        <w:rPr>
          <w:rFonts w:ascii="Times New Roman" w:cs="Times New Roman" w:hint="eastAsia"/>
          <w:kern w:val="1"/>
          <w:szCs w:val="20"/>
          <w:lang w:eastAsia="ar-SA"/>
        </w:rPr>
        <w:t>字元。英文每段第一行縮排</w:t>
      </w:r>
      <w:r w:rsidRPr="00CB563C">
        <w:rPr>
          <w:rFonts w:ascii="Times New Roman" w:cs="Times New Roman"/>
          <w:kern w:val="1"/>
          <w:szCs w:val="20"/>
          <w:lang w:eastAsia="ar-SA"/>
        </w:rPr>
        <w:t>3.5mm</w:t>
      </w:r>
      <w:r w:rsidRPr="00CB563C">
        <w:rPr>
          <w:rFonts w:ascii="Times New Roman" w:cs="Times New Roman" w:hint="eastAsia"/>
          <w:kern w:val="1"/>
          <w:szCs w:val="20"/>
          <w:lang w:eastAsia="ar-SA"/>
        </w:rPr>
        <w:t>。</w:t>
      </w:r>
    </w:p>
    <w:p w:rsidR="002D498D" w:rsidRDefault="002D498D" w:rsidP="002D498D">
      <w:pPr>
        <w:suppressAutoHyphens/>
        <w:autoSpaceDE/>
        <w:autoSpaceDN/>
        <w:adjustRightInd/>
        <w:ind w:firstLineChars="213" w:firstLine="511"/>
        <w:jc w:val="both"/>
        <w:rPr>
          <w:rFonts w:ascii="Times New Roman" w:cs="Times New Roman"/>
          <w:kern w:val="1"/>
          <w:szCs w:val="20"/>
        </w:rPr>
      </w:pPr>
      <w:r w:rsidRPr="00CB563C">
        <w:rPr>
          <w:rFonts w:ascii="Times New Roman" w:cs="Times New Roman" w:hint="eastAsia"/>
          <w:kern w:val="1"/>
          <w:szCs w:val="20"/>
          <w:lang w:eastAsia="ar-SA"/>
        </w:rPr>
        <w:t>投稿文章用</w:t>
      </w:r>
      <w:r w:rsidRPr="00CB563C">
        <w:rPr>
          <w:rFonts w:ascii="Times New Roman" w:cs="Times New Roman"/>
          <w:kern w:val="1"/>
          <w:szCs w:val="20"/>
          <w:lang w:eastAsia="ar-SA"/>
        </w:rPr>
        <w:t>A4(210mm*297mm)</w:t>
      </w:r>
      <w:r w:rsidRPr="00CB563C">
        <w:rPr>
          <w:rFonts w:ascii="Times New Roman" w:cs="Times New Roman" w:hint="eastAsia"/>
          <w:kern w:val="1"/>
          <w:szCs w:val="20"/>
          <w:lang w:eastAsia="ar-SA"/>
        </w:rPr>
        <w:t>的紙張，每頁上下各空</w:t>
      </w:r>
      <w:r w:rsidR="00EB51D0">
        <w:rPr>
          <w:rFonts w:ascii="Times New Roman" w:cs="Times New Roman"/>
          <w:kern w:val="1"/>
          <w:szCs w:val="20"/>
          <w:lang w:eastAsia="ar-SA"/>
        </w:rPr>
        <w:t>25</w:t>
      </w:r>
      <w:r w:rsidRPr="00CB563C">
        <w:rPr>
          <w:rFonts w:ascii="Times New Roman" w:cs="Times New Roman"/>
          <w:kern w:val="1"/>
          <w:szCs w:val="20"/>
          <w:lang w:eastAsia="ar-SA"/>
        </w:rPr>
        <w:t>mm</w:t>
      </w:r>
      <w:r w:rsidRPr="00CB563C">
        <w:rPr>
          <w:rFonts w:ascii="Times New Roman" w:cs="Times New Roman" w:hint="eastAsia"/>
          <w:kern w:val="1"/>
          <w:szCs w:val="20"/>
          <w:lang w:eastAsia="ar-SA"/>
        </w:rPr>
        <w:t>，左右各空</w:t>
      </w:r>
      <w:r w:rsidR="00EB51D0">
        <w:rPr>
          <w:rFonts w:ascii="Times New Roman" w:cs="Times New Roman"/>
          <w:kern w:val="1"/>
          <w:szCs w:val="20"/>
          <w:lang w:eastAsia="ar-SA"/>
        </w:rPr>
        <w:t>20</w:t>
      </w:r>
      <w:r w:rsidRPr="00CB563C">
        <w:rPr>
          <w:rFonts w:ascii="Times New Roman" w:cs="Times New Roman"/>
          <w:kern w:val="1"/>
          <w:szCs w:val="20"/>
          <w:lang w:eastAsia="ar-SA"/>
        </w:rPr>
        <w:t>mm</w:t>
      </w:r>
      <w:r w:rsidRPr="00CB563C">
        <w:rPr>
          <w:rFonts w:ascii="Times New Roman" w:cs="Times New Roman" w:hint="eastAsia"/>
          <w:kern w:val="1"/>
          <w:szCs w:val="20"/>
          <w:lang w:eastAsia="ar-SA"/>
        </w:rPr>
        <w:t>，稿件請使用</w:t>
      </w:r>
      <w:r w:rsidRPr="00CB563C">
        <w:rPr>
          <w:rFonts w:ascii="Times New Roman" w:cs="Times New Roman" w:hint="eastAsia"/>
          <w:color w:val="FF0000"/>
          <w:kern w:val="1"/>
          <w:szCs w:val="20"/>
        </w:rPr>
        <w:t>單</w:t>
      </w:r>
      <w:r w:rsidRPr="00CB563C">
        <w:rPr>
          <w:rFonts w:ascii="Times New Roman" w:cs="Times New Roman" w:hint="eastAsia"/>
          <w:kern w:val="1"/>
          <w:szCs w:val="20"/>
          <w:lang w:eastAsia="ar-SA"/>
        </w:rPr>
        <w:t>欄的編排格式。中文採用標楷體字體，英文及數字採用</w:t>
      </w:r>
      <w:r w:rsidRPr="00CB563C">
        <w:rPr>
          <w:rFonts w:ascii="Times New Roman" w:cs="Times New Roman"/>
          <w:kern w:val="1"/>
          <w:szCs w:val="20"/>
          <w:lang w:eastAsia="ar-SA"/>
        </w:rPr>
        <w:t>Times New Roman</w:t>
      </w:r>
      <w:r w:rsidRPr="00CB563C">
        <w:rPr>
          <w:rFonts w:ascii="Times New Roman" w:cs="Times New Roman" w:hint="eastAsia"/>
          <w:kern w:val="1"/>
          <w:szCs w:val="20"/>
          <w:lang w:eastAsia="ar-SA"/>
        </w:rPr>
        <w:t>字體。包括圖片、表格，以及參考文獻共</w:t>
      </w:r>
      <w:r>
        <w:rPr>
          <w:rFonts w:ascii="Times New Roman" w:cs="Times New Roman"/>
          <w:kern w:val="1"/>
          <w:szCs w:val="20"/>
        </w:rPr>
        <w:t>2</w:t>
      </w:r>
      <w:r w:rsidRPr="00CB563C">
        <w:rPr>
          <w:rFonts w:ascii="Times New Roman" w:cs="Times New Roman" w:hint="eastAsia"/>
          <w:kern w:val="1"/>
          <w:szCs w:val="20"/>
          <w:lang w:eastAsia="ar-SA"/>
        </w:rPr>
        <w:t>頁為限。</w:t>
      </w:r>
      <w:r w:rsidRPr="00CB563C">
        <w:rPr>
          <w:rFonts w:ascii="Times New Roman" w:cs="Times New Roman" w:hint="eastAsia"/>
          <w:color w:val="FF0000"/>
          <w:kern w:val="1"/>
          <w:szCs w:val="20"/>
          <w:lang w:eastAsia="ar-SA"/>
        </w:rPr>
        <w:t>請勿插入頁碼</w:t>
      </w:r>
      <w:r w:rsidRPr="00CB563C">
        <w:rPr>
          <w:rFonts w:ascii="Times New Roman" w:cs="Times New Roman" w:hint="eastAsia"/>
          <w:kern w:val="1"/>
          <w:szCs w:val="20"/>
          <w:lang w:eastAsia="ar-SA"/>
        </w:rPr>
        <w:t>。</w:t>
      </w:r>
    </w:p>
    <w:p w:rsidR="002D498D" w:rsidRPr="004A1108" w:rsidRDefault="002D498D" w:rsidP="002D498D">
      <w:pPr>
        <w:suppressAutoHyphens/>
        <w:autoSpaceDE/>
        <w:autoSpaceDN/>
        <w:adjustRightInd/>
        <w:jc w:val="both"/>
        <w:rPr>
          <w:rFonts w:ascii="Times New Roman" w:cs="Times New Roman"/>
          <w:b/>
          <w:kern w:val="1"/>
        </w:rPr>
      </w:pPr>
    </w:p>
    <w:p w:rsidR="002D498D" w:rsidRPr="00CB563C" w:rsidRDefault="002D498D" w:rsidP="002D498D">
      <w:pPr>
        <w:suppressAutoHyphens/>
        <w:autoSpaceDE/>
        <w:autoSpaceDN/>
        <w:adjustRightInd/>
        <w:jc w:val="both"/>
        <w:rPr>
          <w:rFonts w:ascii="Times New Roman" w:cs="Times New Roman"/>
          <w:b/>
          <w:kern w:val="1"/>
        </w:rPr>
      </w:pPr>
      <w:r>
        <w:rPr>
          <w:rFonts w:ascii="Times New Roman" w:cs="Times New Roman"/>
          <w:b/>
          <w:kern w:val="1"/>
        </w:rPr>
        <w:t>2.1</w:t>
      </w:r>
      <w:r w:rsidRPr="00CB563C">
        <w:rPr>
          <w:rFonts w:ascii="Times New Roman" w:cs="Times New Roman"/>
          <w:b/>
          <w:kern w:val="1"/>
        </w:rPr>
        <w:t>.</w:t>
      </w:r>
      <w:r w:rsidRPr="004A1108">
        <w:rPr>
          <w:rFonts w:ascii="Times New Roman" w:cs="Times New Roman"/>
          <w:b/>
          <w:kern w:val="1"/>
        </w:rPr>
        <w:t xml:space="preserve"> </w:t>
      </w:r>
      <w:r w:rsidRPr="004A1108">
        <w:rPr>
          <w:rFonts w:ascii="Times New Roman" w:cs="Times New Roman" w:hint="eastAsia"/>
          <w:b/>
          <w:kern w:val="1"/>
        </w:rPr>
        <w:t>標題與子標題</w:t>
      </w:r>
    </w:p>
    <w:p w:rsidR="002D498D" w:rsidRPr="00927A1A" w:rsidRDefault="002D498D" w:rsidP="002D498D">
      <w:pPr>
        <w:suppressAutoHyphens/>
        <w:autoSpaceDE/>
        <w:autoSpaceDN/>
        <w:adjustRightInd/>
        <w:ind w:firstLineChars="213" w:firstLine="511"/>
        <w:jc w:val="both"/>
        <w:rPr>
          <w:rFonts w:ascii="Times New Roman" w:cs="Times New Roman"/>
          <w:kern w:val="1"/>
        </w:rPr>
      </w:pPr>
      <w:r w:rsidRPr="00CB563C">
        <w:rPr>
          <w:rFonts w:ascii="Times New Roman" w:cs="Times New Roman" w:hint="eastAsia"/>
          <w:kern w:val="1"/>
          <w:lang w:eastAsia="ar-SA"/>
        </w:rPr>
        <w:t>標題與子標題須使用粗體，標題順序為</w:t>
      </w:r>
      <w:r w:rsidRPr="00CB563C">
        <w:rPr>
          <w:rFonts w:ascii="Times New Roman" w:cs="Times New Roman"/>
          <w:kern w:val="1"/>
          <w:lang w:eastAsia="ar-SA"/>
        </w:rPr>
        <w:t xml:space="preserve"> </w:t>
      </w:r>
      <w:r w:rsidRPr="00CB563C">
        <w:rPr>
          <w:rFonts w:ascii="Times New Roman" w:cs="Times New Roman"/>
          <w:b/>
          <w:kern w:val="1"/>
          <w:lang w:eastAsia="ar-SA"/>
        </w:rPr>
        <w:t>1</w:t>
      </w:r>
      <w:r w:rsidRPr="00CB563C">
        <w:rPr>
          <w:rFonts w:ascii="Times New Roman" w:cs="Times New Roman"/>
          <w:b/>
          <w:kern w:val="1"/>
        </w:rPr>
        <w:t>.</w:t>
      </w:r>
      <w:r w:rsidRPr="00CB563C">
        <w:rPr>
          <w:rFonts w:ascii="Times New Roman" w:cs="Times New Roman"/>
          <w:kern w:val="1"/>
          <w:lang w:eastAsia="ar-SA"/>
        </w:rPr>
        <w:t xml:space="preserve">, </w:t>
      </w:r>
      <w:r w:rsidRPr="00CB563C">
        <w:rPr>
          <w:rFonts w:ascii="Times New Roman" w:cs="Times New Roman"/>
          <w:b/>
          <w:kern w:val="1"/>
          <w:lang w:eastAsia="ar-SA"/>
        </w:rPr>
        <w:t>2</w:t>
      </w:r>
      <w:r w:rsidRPr="00CB563C">
        <w:rPr>
          <w:rFonts w:ascii="Times New Roman" w:cs="Times New Roman"/>
          <w:b/>
          <w:kern w:val="1"/>
        </w:rPr>
        <w:t>.</w:t>
      </w:r>
      <w:r w:rsidRPr="00CB563C">
        <w:rPr>
          <w:rFonts w:ascii="Times New Roman" w:cs="Times New Roman"/>
          <w:kern w:val="1"/>
          <w:lang w:eastAsia="ar-SA"/>
        </w:rPr>
        <w:t>,…</w:t>
      </w:r>
      <w:r w:rsidRPr="00CB563C">
        <w:rPr>
          <w:rFonts w:ascii="Times New Roman" w:cs="Times New Roman" w:hint="eastAsia"/>
          <w:kern w:val="1"/>
          <w:lang w:eastAsia="ar-SA"/>
        </w:rPr>
        <w:t>，子標題順序為</w:t>
      </w:r>
      <w:r w:rsidRPr="00CB563C">
        <w:rPr>
          <w:rFonts w:ascii="Times New Roman" w:cs="Times New Roman"/>
          <w:kern w:val="1"/>
          <w:lang w:eastAsia="ar-SA"/>
        </w:rPr>
        <w:t xml:space="preserve"> </w:t>
      </w:r>
      <w:r w:rsidRPr="00CB563C">
        <w:rPr>
          <w:rFonts w:ascii="Times New Roman" w:cs="Times New Roman"/>
          <w:b/>
          <w:kern w:val="1"/>
          <w:lang w:eastAsia="ar-SA"/>
        </w:rPr>
        <w:t>1.1</w:t>
      </w:r>
      <w:r>
        <w:rPr>
          <w:rFonts w:ascii="Times New Roman" w:cs="Times New Roman" w:hint="eastAsia"/>
          <w:kern w:val="1"/>
          <w:lang w:eastAsia="ar-SA"/>
        </w:rPr>
        <w:t>，本研討會</w:t>
      </w:r>
      <w:r>
        <w:rPr>
          <w:rFonts w:ascii="Times New Roman" w:cs="Times New Roman" w:hint="eastAsia"/>
          <w:kern w:val="1"/>
        </w:rPr>
        <w:t>規定至第二</w:t>
      </w:r>
      <w:r w:rsidRPr="00CB563C">
        <w:rPr>
          <w:rFonts w:ascii="Times New Roman" w:cs="Times New Roman" w:hint="eastAsia"/>
          <w:kern w:val="1"/>
          <w:lang w:eastAsia="ar-SA"/>
        </w:rPr>
        <w:t>層</w:t>
      </w:r>
      <w:r>
        <w:rPr>
          <w:rFonts w:ascii="Times New Roman" w:cs="Times New Roman" w:hint="eastAsia"/>
          <w:kern w:val="1"/>
        </w:rPr>
        <w:t>止</w:t>
      </w:r>
      <w:r w:rsidRPr="00CB563C">
        <w:rPr>
          <w:rFonts w:ascii="Times New Roman" w:cs="Times New Roman" w:hint="eastAsia"/>
          <w:kern w:val="1"/>
          <w:lang w:eastAsia="ar-SA"/>
        </w:rPr>
        <w:t>。第一層標題</w:t>
      </w:r>
      <w:r w:rsidRPr="00CB563C">
        <w:rPr>
          <w:rFonts w:ascii="Times New Roman" w:cs="Times New Roman"/>
          <w:kern w:val="1"/>
          <w:lang w:eastAsia="ar-SA"/>
        </w:rPr>
        <w:t>(</w:t>
      </w:r>
      <w:r w:rsidRPr="00CB563C">
        <w:rPr>
          <w:rFonts w:ascii="Times New Roman" w:cs="Times New Roman" w:hint="eastAsia"/>
          <w:kern w:val="1"/>
          <w:lang w:eastAsia="ar-SA"/>
        </w:rPr>
        <w:t>如</w:t>
      </w:r>
      <w:r>
        <w:rPr>
          <w:rFonts w:ascii="Times New Roman" w:cs="Times New Roman"/>
          <w:b/>
          <w:kern w:val="1"/>
        </w:rPr>
        <w:t>1.</w:t>
      </w:r>
      <w:r w:rsidRPr="00CB563C">
        <w:rPr>
          <w:rFonts w:ascii="Times New Roman" w:cs="Times New Roman" w:hint="eastAsia"/>
          <w:b/>
          <w:kern w:val="1"/>
        </w:rPr>
        <w:t>前言</w:t>
      </w:r>
      <w:r w:rsidRPr="00CB563C">
        <w:rPr>
          <w:rFonts w:ascii="Times New Roman" w:cs="Times New Roman"/>
          <w:kern w:val="1"/>
          <w:lang w:eastAsia="ar-SA"/>
        </w:rPr>
        <w:t>)</w:t>
      </w:r>
      <w:r w:rsidRPr="00CB563C">
        <w:rPr>
          <w:rFonts w:ascii="Times New Roman" w:cs="Times New Roman" w:hint="eastAsia"/>
          <w:kern w:val="1"/>
          <w:lang w:eastAsia="ar-SA"/>
        </w:rPr>
        <w:t>使用粗體字型，</w:t>
      </w:r>
      <w:r>
        <w:rPr>
          <w:rFonts w:ascii="Times New Roman" w:cs="Times New Roman" w:hint="eastAsia"/>
          <w:kern w:val="1"/>
        </w:rPr>
        <w:t>字體為</w:t>
      </w:r>
      <w:r w:rsidRPr="00CB563C">
        <w:rPr>
          <w:rFonts w:ascii="Times New Roman" w:cs="Times New Roman"/>
          <w:kern w:val="1"/>
          <w:lang w:eastAsia="ar-SA"/>
        </w:rPr>
        <w:t>12</w:t>
      </w:r>
      <w:r w:rsidRPr="00CB563C">
        <w:rPr>
          <w:rFonts w:ascii="Times New Roman" w:cs="Times New Roman" w:hint="eastAsia"/>
          <w:kern w:val="1"/>
          <w:lang w:eastAsia="ar-SA"/>
        </w:rPr>
        <w:t>，第二層含以下之標題</w:t>
      </w:r>
      <w:r w:rsidRPr="00CB563C">
        <w:rPr>
          <w:rFonts w:ascii="Times New Roman" w:cs="Times New Roman"/>
          <w:kern w:val="1"/>
          <w:lang w:eastAsia="ar-SA"/>
        </w:rPr>
        <w:t>(</w:t>
      </w:r>
      <w:r w:rsidRPr="00CB563C">
        <w:rPr>
          <w:rFonts w:ascii="Times New Roman" w:cs="Times New Roman" w:hint="eastAsia"/>
          <w:kern w:val="1"/>
          <w:lang w:eastAsia="ar-SA"/>
        </w:rPr>
        <w:t>如</w:t>
      </w:r>
      <w:r w:rsidRPr="00CB563C">
        <w:rPr>
          <w:rFonts w:ascii="Times New Roman" w:cs="Times New Roman"/>
          <w:b/>
          <w:kern w:val="1"/>
          <w:lang w:eastAsia="ar-SA"/>
        </w:rPr>
        <w:t>2</w:t>
      </w:r>
      <w:r>
        <w:rPr>
          <w:rFonts w:ascii="Times New Roman" w:cs="Times New Roman"/>
          <w:b/>
          <w:kern w:val="1"/>
          <w:lang w:eastAsia="ar-SA"/>
        </w:rPr>
        <w:t>.</w:t>
      </w:r>
      <w:r>
        <w:rPr>
          <w:rFonts w:ascii="Times New Roman" w:cs="Times New Roman"/>
          <w:b/>
          <w:kern w:val="1"/>
        </w:rPr>
        <w:t>1</w:t>
      </w:r>
      <w:r w:rsidRPr="00CB563C">
        <w:rPr>
          <w:rFonts w:ascii="Times New Roman" w:cs="Times New Roman"/>
          <w:b/>
          <w:kern w:val="1"/>
        </w:rPr>
        <w:t xml:space="preserve"> </w:t>
      </w:r>
      <w:r w:rsidRPr="00CB563C">
        <w:rPr>
          <w:rFonts w:ascii="Times New Roman" w:cs="Times New Roman" w:hint="eastAsia"/>
          <w:b/>
          <w:kern w:val="1"/>
          <w:lang w:eastAsia="ar-SA"/>
        </w:rPr>
        <w:t>內文</w:t>
      </w:r>
      <w:r w:rsidRPr="00CB563C">
        <w:rPr>
          <w:rFonts w:ascii="Times New Roman" w:cs="Times New Roman"/>
          <w:kern w:val="1"/>
          <w:lang w:eastAsia="ar-SA"/>
        </w:rPr>
        <w:t xml:space="preserve">) </w:t>
      </w:r>
      <w:r>
        <w:rPr>
          <w:rFonts w:ascii="Times New Roman" w:cs="Times New Roman" w:hint="eastAsia"/>
          <w:kern w:val="1"/>
          <w:lang w:eastAsia="ar-SA"/>
        </w:rPr>
        <w:t>使用粗體字型，</w:t>
      </w:r>
      <w:r>
        <w:rPr>
          <w:rFonts w:ascii="Times New Roman" w:cs="Times New Roman" w:hint="eastAsia"/>
          <w:kern w:val="1"/>
        </w:rPr>
        <w:t>字體為</w:t>
      </w:r>
      <w:r>
        <w:rPr>
          <w:rFonts w:ascii="Times New Roman" w:cs="Times New Roman"/>
          <w:kern w:val="1"/>
          <w:lang w:eastAsia="ar-SA"/>
        </w:rPr>
        <w:t>1</w:t>
      </w:r>
      <w:r>
        <w:rPr>
          <w:rFonts w:ascii="Times New Roman" w:cs="Times New Roman"/>
          <w:kern w:val="1"/>
        </w:rPr>
        <w:t>2</w:t>
      </w:r>
      <w:r w:rsidRPr="00CB563C">
        <w:rPr>
          <w:rFonts w:ascii="Times New Roman" w:cs="Times New Roman" w:hint="eastAsia"/>
          <w:kern w:val="1"/>
          <w:lang w:eastAsia="ar-SA"/>
        </w:rPr>
        <w:t>。標題及子標題靠左對齊。單</w:t>
      </w:r>
      <w:r>
        <w:rPr>
          <w:rFonts w:ascii="Times New Roman" w:cs="Times New Roman" w:hint="eastAsia"/>
          <w:kern w:val="1"/>
        </w:rPr>
        <w:t>行間</w:t>
      </w:r>
      <w:r w:rsidRPr="00CB563C">
        <w:rPr>
          <w:rFonts w:ascii="Times New Roman" w:cs="Times New Roman" w:hint="eastAsia"/>
          <w:kern w:val="1"/>
          <w:lang w:eastAsia="ar-SA"/>
        </w:rPr>
        <w:t>距，前後段距離</w:t>
      </w:r>
      <w:r w:rsidRPr="00CB563C">
        <w:rPr>
          <w:rFonts w:ascii="Times New Roman" w:cs="Times New Roman"/>
          <w:kern w:val="1"/>
          <w:lang w:eastAsia="ar-SA"/>
        </w:rPr>
        <w:t>0</w:t>
      </w:r>
      <w:r w:rsidRPr="00CB563C">
        <w:rPr>
          <w:rFonts w:ascii="Times New Roman" w:cs="Times New Roman" w:hint="eastAsia"/>
          <w:kern w:val="1"/>
          <w:lang w:eastAsia="ar-SA"/>
        </w:rPr>
        <w:t>行，但每節標題前加一行空行</w:t>
      </w:r>
      <w:r>
        <w:rPr>
          <w:rFonts w:ascii="Times New Roman" w:cs="Times New Roman" w:hint="eastAsia"/>
          <w:kern w:val="1"/>
        </w:rPr>
        <w:t>。</w:t>
      </w:r>
    </w:p>
    <w:p w:rsidR="002D498D" w:rsidRPr="00CB563C" w:rsidRDefault="002D498D" w:rsidP="002D498D">
      <w:pPr>
        <w:jc w:val="center"/>
        <w:rPr>
          <w:rFonts w:ascii="Times New Roman" w:cs="Times New Roman"/>
          <w:color w:val="000000"/>
        </w:rPr>
      </w:pPr>
    </w:p>
    <w:p w:rsidR="002D498D" w:rsidRPr="007C20A6" w:rsidRDefault="002D498D" w:rsidP="002D498D">
      <w:pPr>
        <w:jc w:val="center"/>
        <w:rPr>
          <w:rFonts w:ascii="Times New Roman" w:cs="Times New Roman"/>
          <w:color w:val="000000"/>
        </w:rPr>
      </w:pPr>
    </w:p>
    <w:p w:rsidR="002D498D" w:rsidRPr="007C20A6" w:rsidRDefault="00932711" w:rsidP="004E3336">
      <w:pPr>
        <w:ind w:firstLineChars="200" w:firstLine="480"/>
        <w:jc w:val="center"/>
        <w:rPr>
          <w:rFonts w:ascii="Times New Roman" w:cs="Times New Roman"/>
          <w:color w:val="000000"/>
        </w:rPr>
      </w:pPr>
      <w:r>
        <w:rPr>
          <w:rFonts w:ascii="Times New Roman" w:cs="Times New Roman"/>
          <w:noProof/>
        </w:rPr>
        <w:drawing>
          <wp:inline distT="0" distB="0" distL="0" distR="0">
            <wp:extent cx="1981200" cy="179832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798320"/>
                    </a:xfrm>
                    <a:prstGeom prst="rect">
                      <a:avLst/>
                    </a:prstGeom>
                    <a:noFill/>
                    <a:ln>
                      <a:noFill/>
                    </a:ln>
                  </pic:spPr>
                </pic:pic>
              </a:graphicData>
            </a:graphic>
          </wp:inline>
        </w:drawing>
      </w:r>
    </w:p>
    <w:p w:rsidR="002D498D" w:rsidRPr="007C20A6" w:rsidRDefault="002D498D" w:rsidP="002D498D">
      <w:pPr>
        <w:ind w:firstLineChars="200" w:firstLine="480"/>
        <w:jc w:val="center"/>
        <w:rPr>
          <w:rFonts w:ascii="Times New Roman" w:cs="Times New Roman"/>
          <w:color w:val="000000"/>
        </w:rPr>
      </w:pPr>
      <w:r w:rsidRPr="007C20A6">
        <w:rPr>
          <w:rFonts w:ascii="Times New Roman" w:hint="eastAsia"/>
          <w:color w:val="000000"/>
        </w:rPr>
        <w:t>圖</w:t>
      </w:r>
      <w:r w:rsidRPr="007C20A6">
        <w:rPr>
          <w:rFonts w:ascii="Times New Roman" w:cs="Times New Roman"/>
          <w:color w:val="000000"/>
        </w:rPr>
        <w:t xml:space="preserve">1 </w:t>
      </w:r>
      <w:r w:rsidRPr="007C20A6">
        <w:rPr>
          <w:rFonts w:ascii="Times New Roman" w:hint="eastAsia"/>
          <w:color w:val="000000"/>
        </w:rPr>
        <w:t>流程圖</w:t>
      </w:r>
    </w:p>
    <w:p w:rsidR="002D498D" w:rsidRDefault="002D498D" w:rsidP="002D498D">
      <w:pPr>
        <w:pStyle w:val="Default"/>
        <w:rPr>
          <w:rFonts w:ascii="Times New Roman" w:cs="Times New Roman"/>
        </w:rPr>
      </w:pPr>
    </w:p>
    <w:p w:rsidR="002D498D" w:rsidRPr="007C20A6" w:rsidRDefault="002D498D" w:rsidP="002D498D">
      <w:pPr>
        <w:pStyle w:val="Default"/>
        <w:rPr>
          <w:rFonts w:ascii="Times New Roman" w:cs="Times New Roman"/>
        </w:rPr>
      </w:pPr>
    </w:p>
    <w:p w:rsidR="002D498D" w:rsidRDefault="002D498D" w:rsidP="00AE77DA">
      <w:pPr>
        <w:ind w:firstLineChars="200" w:firstLine="480"/>
        <w:jc w:val="center"/>
        <w:rPr>
          <w:rFonts w:ascii="Times New Roman" w:cs="Times New Roman"/>
          <w:color w:val="000000"/>
        </w:rPr>
      </w:pPr>
      <w:r w:rsidRPr="007C20A6">
        <w:rPr>
          <w:rFonts w:ascii="Times New Roman" w:hint="eastAsia"/>
          <w:color w:val="000000"/>
        </w:rPr>
        <w:t>表</w:t>
      </w:r>
      <w:r w:rsidRPr="007C20A6">
        <w:rPr>
          <w:rFonts w:ascii="Times New Roman" w:cs="Times New Roman"/>
          <w:color w:val="000000"/>
        </w:rPr>
        <w:t xml:space="preserve">1 </w:t>
      </w:r>
      <w:r w:rsidRPr="007C20A6">
        <w:rPr>
          <w:rFonts w:ascii="Times New Roman" w:hint="eastAsia"/>
          <w:color w:val="000000"/>
        </w:rPr>
        <w:t>統計表</w:t>
      </w:r>
    </w:p>
    <w:tbl>
      <w:tblPr>
        <w:tblStyle w:val="ae"/>
        <w:tblW w:w="0" w:type="auto"/>
        <w:tblInd w:w="2810" w:type="dxa"/>
        <w:tblLook w:val="01E0" w:firstRow="1" w:lastRow="1" w:firstColumn="1" w:lastColumn="1" w:noHBand="0" w:noVBand="0"/>
      </w:tblPr>
      <w:tblGrid>
        <w:gridCol w:w="1681"/>
        <w:gridCol w:w="1681"/>
        <w:gridCol w:w="1682"/>
      </w:tblGrid>
      <w:tr w:rsidR="002D498D" w:rsidRPr="00490FBE" w:rsidTr="00490FBE">
        <w:trPr>
          <w:trHeight w:val="324"/>
        </w:trPr>
        <w:tc>
          <w:tcPr>
            <w:tcW w:w="1681" w:type="dxa"/>
            <w:vAlign w:val="center"/>
          </w:tcPr>
          <w:p w:rsidR="002D498D" w:rsidRDefault="002D498D" w:rsidP="00490FBE">
            <w:pPr>
              <w:pStyle w:val="Default"/>
              <w:jc w:val="center"/>
              <w:rPr>
                <w:rFonts w:cs="Times New Roman"/>
                <w:sz w:val="24"/>
                <w:szCs w:val="24"/>
              </w:rPr>
            </w:pPr>
          </w:p>
        </w:tc>
        <w:tc>
          <w:tcPr>
            <w:tcW w:w="1681" w:type="dxa"/>
            <w:vAlign w:val="center"/>
          </w:tcPr>
          <w:p w:rsidR="002D498D" w:rsidRDefault="002D498D" w:rsidP="00490FBE">
            <w:pPr>
              <w:pStyle w:val="Default"/>
              <w:jc w:val="center"/>
              <w:rPr>
                <w:rFonts w:cs="Times New Roman"/>
                <w:sz w:val="24"/>
                <w:szCs w:val="24"/>
              </w:rPr>
            </w:pPr>
          </w:p>
        </w:tc>
        <w:tc>
          <w:tcPr>
            <w:tcW w:w="1682" w:type="dxa"/>
            <w:vAlign w:val="center"/>
          </w:tcPr>
          <w:p w:rsidR="002D498D" w:rsidRDefault="002D498D" w:rsidP="00490FBE">
            <w:pPr>
              <w:pStyle w:val="Default"/>
              <w:jc w:val="center"/>
              <w:rPr>
                <w:rFonts w:cs="Times New Roman"/>
                <w:sz w:val="24"/>
                <w:szCs w:val="24"/>
              </w:rPr>
            </w:pPr>
          </w:p>
        </w:tc>
      </w:tr>
      <w:tr w:rsidR="002D498D" w:rsidRPr="00490FBE" w:rsidTr="00490FBE">
        <w:trPr>
          <w:trHeight w:val="309"/>
        </w:trPr>
        <w:tc>
          <w:tcPr>
            <w:tcW w:w="1681" w:type="dxa"/>
            <w:vAlign w:val="center"/>
          </w:tcPr>
          <w:p w:rsidR="002D498D" w:rsidRDefault="002D498D" w:rsidP="00490FBE">
            <w:pPr>
              <w:pStyle w:val="Default"/>
              <w:jc w:val="center"/>
              <w:rPr>
                <w:rFonts w:cs="Times New Roman"/>
                <w:sz w:val="24"/>
                <w:szCs w:val="24"/>
              </w:rPr>
            </w:pPr>
          </w:p>
        </w:tc>
        <w:tc>
          <w:tcPr>
            <w:tcW w:w="1681" w:type="dxa"/>
            <w:vAlign w:val="center"/>
          </w:tcPr>
          <w:p w:rsidR="002D498D" w:rsidRDefault="002D498D" w:rsidP="00490FBE">
            <w:pPr>
              <w:pStyle w:val="Default"/>
              <w:jc w:val="center"/>
              <w:rPr>
                <w:rFonts w:cs="Times New Roman"/>
                <w:sz w:val="24"/>
                <w:szCs w:val="24"/>
              </w:rPr>
            </w:pPr>
          </w:p>
        </w:tc>
        <w:tc>
          <w:tcPr>
            <w:tcW w:w="1682" w:type="dxa"/>
            <w:vAlign w:val="center"/>
          </w:tcPr>
          <w:p w:rsidR="002D498D" w:rsidRDefault="002D498D" w:rsidP="00490FBE">
            <w:pPr>
              <w:pStyle w:val="Default"/>
              <w:jc w:val="center"/>
              <w:rPr>
                <w:rFonts w:cs="Times New Roman"/>
                <w:sz w:val="24"/>
                <w:szCs w:val="24"/>
              </w:rPr>
            </w:pPr>
          </w:p>
        </w:tc>
      </w:tr>
      <w:tr w:rsidR="002D498D" w:rsidRPr="00490FBE" w:rsidTr="00490FBE">
        <w:trPr>
          <w:trHeight w:val="324"/>
        </w:trPr>
        <w:tc>
          <w:tcPr>
            <w:tcW w:w="1681" w:type="dxa"/>
            <w:vAlign w:val="center"/>
          </w:tcPr>
          <w:p w:rsidR="002D498D" w:rsidRDefault="002D498D" w:rsidP="00490FBE">
            <w:pPr>
              <w:pStyle w:val="Default"/>
              <w:jc w:val="center"/>
              <w:rPr>
                <w:rFonts w:cs="Times New Roman"/>
                <w:sz w:val="24"/>
                <w:szCs w:val="24"/>
              </w:rPr>
            </w:pPr>
          </w:p>
        </w:tc>
        <w:tc>
          <w:tcPr>
            <w:tcW w:w="1681" w:type="dxa"/>
            <w:vAlign w:val="center"/>
          </w:tcPr>
          <w:p w:rsidR="002D498D" w:rsidRDefault="002D498D" w:rsidP="00490FBE">
            <w:pPr>
              <w:pStyle w:val="Default"/>
              <w:jc w:val="center"/>
              <w:rPr>
                <w:rFonts w:cs="Times New Roman"/>
                <w:sz w:val="24"/>
                <w:szCs w:val="24"/>
              </w:rPr>
            </w:pPr>
          </w:p>
        </w:tc>
        <w:tc>
          <w:tcPr>
            <w:tcW w:w="1682" w:type="dxa"/>
            <w:vAlign w:val="center"/>
          </w:tcPr>
          <w:p w:rsidR="002D498D" w:rsidRDefault="002D498D" w:rsidP="00490FBE">
            <w:pPr>
              <w:pStyle w:val="Default"/>
              <w:jc w:val="center"/>
              <w:rPr>
                <w:rFonts w:cs="Times New Roman"/>
                <w:sz w:val="24"/>
                <w:szCs w:val="24"/>
              </w:rPr>
            </w:pPr>
          </w:p>
        </w:tc>
      </w:tr>
    </w:tbl>
    <w:p w:rsidR="002D498D" w:rsidRDefault="002D498D" w:rsidP="002D498D">
      <w:pPr>
        <w:suppressAutoHyphens/>
        <w:autoSpaceDE/>
        <w:autoSpaceDN/>
        <w:adjustRightInd/>
        <w:rPr>
          <w:rFonts w:ascii="Times New Roman"/>
          <w:b/>
          <w:color w:val="000000"/>
        </w:rPr>
      </w:pPr>
    </w:p>
    <w:p w:rsidR="002D498D" w:rsidRDefault="002D498D" w:rsidP="002D498D">
      <w:pPr>
        <w:suppressAutoHyphens/>
        <w:autoSpaceDE/>
        <w:autoSpaceDN/>
        <w:adjustRightInd/>
        <w:rPr>
          <w:rFonts w:ascii="Times New Roman"/>
          <w:b/>
          <w:color w:val="000000"/>
        </w:rPr>
      </w:pPr>
    </w:p>
    <w:p w:rsidR="002D498D" w:rsidRPr="00927A1A" w:rsidRDefault="002D498D" w:rsidP="002D498D">
      <w:pPr>
        <w:suppressAutoHyphens/>
        <w:autoSpaceDE/>
        <w:autoSpaceDN/>
        <w:adjustRightInd/>
        <w:rPr>
          <w:rFonts w:ascii="Times New Roman" w:cs="Times New Roman"/>
          <w:b/>
          <w:color w:val="000000"/>
        </w:rPr>
      </w:pPr>
      <w:r w:rsidRPr="00804FC8">
        <w:rPr>
          <w:rFonts w:ascii="Times New Roman" w:hint="eastAsia"/>
          <w:b/>
          <w:color w:val="000000"/>
        </w:rPr>
        <w:t>參考文獻</w:t>
      </w:r>
      <w:r w:rsidRPr="00927A1A">
        <w:rPr>
          <w:rFonts w:ascii="Times New Roman"/>
          <w:b/>
          <w:color w:val="000000"/>
        </w:rPr>
        <w:t>(</w:t>
      </w:r>
      <w:r w:rsidRPr="00927A1A">
        <w:rPr>
          <w:rFonts w:ascii="Times New Roman" w:hint="eastAsia"/>
          <w:b/>
          <w:color w:val="000000"/>
        </w:rPr>
        <w:t>標題字體為</w:t>
      </w:r>
      <w:r w:rsidRPr="00927A1A">
        <w:rPr>
          <w:rFonts w:ascii="Times New Roman" w:cs="Times New Roman"/>
          <w:b/>
          <w:color w:val="000000"/>
        </w:rPr>
        <w:t>10</w:t>
      </w:r>
      <w:r w:rsidRPr="00927A1A">
        <w:rPr>
          <w:rFonts w:ascii="Times New Roman" w:hint="eastAsia"/>
          <w:b/>
          <w:color w:val="000000"/>
        </w:rPr>
        <w:t>、標楷體、</w:t>
      </w:r>
      <w:r w:rsidRPr="00927A1A">
        <w:rPr>
          <w:rFonts w:ascii="Times New Roman" w:cs="Times New Roman"/>
          <w:b/>
          <w:color w:val="000000"/>
        </w:rPr>
        <w:t>TimesNew Roman</w:t>
      </w:r>
      <w:r w:rsidRPr="00927A1A">
        <w:rPr>
          <w:rFonts w:ascii="Times New Roman" w:cs="Times New Roman" w:hint="eastAsia"/>
          <w:b/>
          <w:color w:val="000000"/>
        </w:rPr>
        <w:t>、粗體</w:t>
      </w:r>
      <w:r w:rsidRPr="00927A1A">
        <w:rPr>
          <w:rFonts w:ascii="Times New Roman" w:cs="Times New Roman"/>
          <w:b/>
          <w:color w:val="000000"/>
        </w:rPr>
        <w:t>)</w:t>
      </w:r>
    </w:p>
    <w:p w:rsidR="002D498D" w:rsidRPr="00927A1A" w:rsidRDefault="002D498D" w:rsidP="002D498D">
      <w:pPr>
        <w:pStyle w:val="Default"/>
      </w:pPr>
      <w:r>
        <w:t xml:space="preserve">                 (</w:t>
      </w:r>
      <w:r>
        <w:rPr>
          <w:rFonts w:ascii="Times New Roman" w:hint="eastAsia"/>
        </w:rPr>
        <w:t>內文字體</w:t>
      </w:r>
      <w:r w:rsidRPr="007C20A6">
        <w:rPr>
          <w:rFonts w:ascii="Times New Roman" w:hint="eastAsia"/>
        </w:rPr>
        <w:t>為</w:t>
      </w:r>
      <w:r>
        <w:rPr>
          <w:rFonts w:ascii="Times New Roman" w:cs="Times New Roman"/>
        </w:rPr>
        <w:t>10</w:t>
      </w:r>
      <w:r w:rsidRPr="007C20A6">
        <w:rPr>
          <w:rFonts w:ascii="Times New Roman" w:hint="eastAsia"/>
        </w:rPr>
        <w:t>、標楷體、</w:t>
      </w:r>
      <w:r w:rsidRPr="007C20A6">
        <w:rPr>
          <w:rFonts w:ascii="Times New Roman" w:cs="Times New Roman"/>
        </w:rPr>
        <w:t>Time</w:t>
      </w:r>
      <w:r>
        <w:rPr>
          <w:rFonts w:ascii="Times New Roman" w:cs="Times New Roman"/>
        </w:rPr>
        <w:t>s</w:t>
      </w:r>
      <w:r w:rsidRPr="007C20A6">
        <w:rPr>
          <w:rFonts w:ascii="Times New Roman" w:cs="Times New Roman"/>
        </w:rPr>
        <w:t>New Roman</w:t>
      </w:r>
      <w:r>
        <w:t>)</w:t>
      </w:r>
    </w:p>
    <w:p w:rsidR="002D498D" w:rsidRPr="00804FC8" w:rsidRDefault="002D498D" w:rsidP="002D498D">
      <w:pPr>
        <w:numPr>
          <w:ilvl w:val="0"/>
          <w:numId w:val="1"/>
        </w:numPr>
        <w:tabs>
          <w:tab w:val="num" w:pos="426"/>
        </w:tabs>
        <w:suppressAutoHyphens/>
        <w:autoSpaceDE/>
        <w:autoSpaceDN/>
        <w:adjustRightInd/>
        <w:ind w:left="425" w:hanging="425"/>
        <w:jc w:val="both"/>
        <w:rPr>
          <w:rFonts w:ascii="Times New Roman" w:cs="Times New Roman"/>
          <w:kern w:val="1"/>
          <w:sz w:val="20"/>
          <w:szCs w:val="20"/>
          <w:lang w:eastAsia="ar-SA"/>
        </w:rPr>
      </w:pPr>
      <w:r w:rsidRPr="00804FC8">
        <w:rPr>
          <w:rFonts w:ascii="Times New Roman" w:hAnsi="標楷體" w:cs="Times New Roman" w:hint="eastAsia"/>
          <w:kern w:val="1"/>
          <w:sz w:val="20"/>
          <w:szCs w:val="20"/>
          <w:lang w:eastAsia="ar-SA"/>
        </w:rPr>
        <w:t>參考文獻編號採用</w:t>
      </w:r>
      <w:r w:rsidRPr="00804FC8">
        <w:rPr>
          <w:rFonts w:ascii="Times New Roman" w:cs="Times New Roman"/>
          <w:kern w:val="1"/>
          <w:sz w:val="20"/>
          <w:szCs w:val="20"/>
          <w:lang w:eastAsia="ar-SA"/>
        </w:rPr>
        <w:t>[1]</w:t>
      </w:r>
      <w:r w:rsidRPr="00804FC8">
        <w:rPr>
          <w:rFonts w:ascii="Times New Roman" w:hAnsi="標楷體" w:cs="Times New Roman" w:hint="eastAsia"/>
          <w:kern w:val="1"/>
          <w:sz w:val="20"/>
          <w:szCs w:val="20"/>
          <w:lang w:eastAsia="ar-SA"/>
        </w:rPr>
        <w:t>、</w:t>
      </w:r>
      <w:r w:rsidRPr="00804FC8">
        <w:rPr>
          <w:rFonts w:ascii="Times New Roman" w:cs="Times New Roman"/>
          <w:kern w:val="1"/>
          <w:sz w:val="20"/>
          <w:szCs w:val="20"/>
          <w:lang w:eastAsia="ar-SA"/>
        </w:rPr>
        <w:t>[2]</w:t>
      </w:r>
      <w:r w:rsidRPr="00804FC8">
        <w:rPr>
          <w:rFonts w:ascii="Times New Roman" w:cs="Times New Roman" w:hint="eastAsia"/>
          <w:kern w:val="1"/>
          <w:sz w:val="20"/>
          <w:szCs w:val="20"/>
          <w:lang w:eastAsia="ar-SA"/>
        </w:rPr>
        <w:t>、</w:t>
      </w:r>
      <w:r w:rsidRPr="00804FC8">
        <w:rPr>
          <w:rFonts w:hAnsi="標楷體" w:cs="Times New Roman" w:hint="eastAsia"/>
          <w:kern w:val="1"/>
          <w:sz w:val="20"/>
          <w:szCs w:val="20"/>
        </w:rPr>
        <w:t>…</w:t>
      </w:r>
      <w:r w:rsidRPr="00804FC8">
        <w:rPr>
          <w:rFonts w:ascii="Times New Roman" w:hAnsi="標楷體" w:cs="Times New Roman" w:hint="eastAsia"/>
          <w:kern w:val="1"/>
          <w:sz w:val="20"/>
          <w:szCs w:val="20"/>
          <w:lang w:eastAsia="ar-SA"/>
        </w:rPr>
        <w:t>，依文中出現順序編列，所列參考文獻必須完整、正確。格式如範例所示。</w:t>
      </w:r>
    </w:p>
    <w:p w:rsidR="002D498D" w:rsidRPr="00804FC8" w:rsidRDefault="002D498D" w:rsidP="002D498D">
      <w:pPr>
        <w:numPr>
          <w:ilvl w:val="0"/>
          <w:numId w:val="1"/>
        </w:numPr>
        <w:tabs>
          <w:tab w:val="num" w:pos="426"/>
        </w:tabs>
        <w:suppressAutoHyphens/>
        <w:autoSpaceDE/>
        <w:autoSpaceDN/>
        <w:adjustRightInd/>
        <w:snapToGrid w:val="0"/>
        <w:ind w:left="425" w:hanging="425"/>
        <w:jc w:val="both"/>
        <w:rPr>
          <w:rFonts w:ascii="Times New Roman" w:cs="Times New Roman"/>
          <w:kern w:val="1"/>
          <w:sz w:val="20"/>
          <w:szCs w:val="20"/>
          <w:lang w:eastAsia="ar-SA"/>
        </w:rPr>
      </w:pPr>
      <w:r w:rsidRPr="00804FC8">
        <w:rPr>
          <w:rFonts w:ascii="Times New Roman" w:cs="Times New Roman"/>
          <w:sz w:val="20"/>
          <w:szCs w:val="20"/>
        </w:rPr>
        <w:t>Wang</w:t>
      </w:r>
      <w:r w:rsidRPr="00804FC8">
        <w:rPr>
          <w:rFonts w:ascii="Times New Roman" w:cs="Times New Roman"/>
          <w:sz w:val="20"/>
          <w:szCs w:val="20"/>
          <w:lang w:eastAsia="ar-SA"/>
        </w:rPr>
        <w:t xml:space="preserve">, </w:t>
      </w:r>
      <w:r w:rsidRPr="00804FC8">
        <w:rPr>
          <w:rFonts w:ascii="Times New Roman" w:cs="Times New Roman"/>
          <w:sz w:val="20"/>
          <w:szCs w:val="20"/>
        </w:rPr>
        <w:t>A</w:t>
      </w:r>
      <w:r w:rsidRPr="00804FC8">
        <w:rPr>
          <w:rFonts w:ascii="Times New Roman" w:cs="Times New Roman"/>
          <w:sz w:val="20"/>
          <w:szCs w:val="20"/>
          <w:lang w:eastAsia="ar-SA"/>
        </w:rPr>
        <w:t xml:space="preserve">. </w:t>
      </w:r>
      <w:r w:rsidRPr="00804FC8">
        <w:rPr>
          <w:rFonts w:ascii="Times New Roman" w:cs="Times New Roman"/>
          <w:sz w:val="20"/>
          <w:szCs w:val="20"/>
        </w:rPr>
        <w:t>B</w:t>
      </w:r>
      <w:r w:rsidRPr="00804FC8">
        <w:rPr>
          <w:rFonts w:ascii="Times New Roman" w:cs="Times New Roman"/>
          <w:sz w:val="20"/>
          <w:szCs w:val="20"/>
          <w:lang w:eastAsia="ar-SA"/>
        </w:rPr>
        <w:t xml:space="preserve">. and </w:t>
      </w:r>
      <w:r w:rsidRPr="00804FC8">
        <w:rPr>
          <w:rFonts w:ascii="Times New Roman" w:cs="Times New Roman"/>
          <w:sz w:val="20"/>
          <w:szCs w:val="20"/>
        </w:rPr>
        <w:t>Lin</w:t>
      </w:r>
      <w:r w:rsidRPr="00804FC8">
        <w:rPr>
          <w:rFonts w:ascii="Times New Roman" w:cs="Times New Roman"/>
          <w:sz w:val="20"/>
          <w:szCs w:val="20"/>
          <w:lang w:eastAsia="ar-SA"/>
        </w:rPr>
        <w:t xml:space="preserve">, </w:t>
      </w:r>
      <w:r w:rsidRPr="00804FC8">
        <w:rPr>
          <w:rFonts w:ascii="Times New Roman" w:cs="Times New Roman"/>
          <w:sz w:val="20"/>
          <w:szCs w:val="20"/>
        </w:rPr>
        <w:t>C</w:t>
      </w:r>
      <w:r w:rsidRPr="00804FC8">
        <w:rPr>
          <w:rFonts w:ascii="Times New Roman" w:cs="Times New Roman"/>
          <w:sz w:val="20"/>
          <w:szCs w:val="20"/>
          <w:lang w:eastAsia="ar-SA"/>
        </w:rPr>
        <w:t xml:space="preserve">. </w:t>
      </w:r>
      <w:r w:rsidRPr="00804FC8">
        <w:rPr>
          <w:rFonts w:ascii="Times New Roman" w:cs="Times New Roman"/>
          <w:sz w:val="20"/>
          <w:szCs w:val="20"/>
        </w:rPr>
        <w:t>D</w:t>
      </w:r>
      <w:r w:rsidRPr="00804FC8">
        <w:rPr>
          <w:rFonts w:ascii="Times New Roman" w:cs="Times New Roman"/>
          <w:sz w:val="20"/>
          <w:szCs w:val="20"/>
          <w:lang w:eastAsia="ar-SA"/>
        </w:rPr>
        <w:t>. (2011), “</w:t>
      </w:r>
      <w:r w:rsidRPr="00804FC8">
        <w:rPr>
          <w:rFonts w:ascii="Times New Roman" w:cs="Times New Roman"/>
          <w:sz w:val="20"/>
          <w:szCs w:val="20"/>
        </w:rPr>
        <w:t>Title of a Paper Published in a Journal</w:t>
      </w:r>
      <w:r w:rsidRPr="00804FC8">
        <w:rPr>
          <w:rFonts w:ascii="Times New Roman" w:cs="Times New Roman"/>
          <w:sz w:val="20"/>
          <w:szCs w:val="20"/>
          <w:lang w:eastAsia="ar-SA"/>
        </w:rPr>
        <w:t xml:space="preserve">,” </w:t>
      </w:r>
      <w:r w:rsidRPr="00804FC8">
        <w:rPr>
          <w:rFonts w:ascii="Times New Roman" w:cs="Times New Roman"/>
          <w:i/>
          <w:sz w:val="20"/>
          <w:szCs w:val="20"/>
        </w:rPr>
        <w:t>Journal of Power Engineering</w:t>
      </w:r>
      <w:r w:rsidRPr="00804FC8">
        <w:rPr>
          <w:rFonts w:ascii="Times New Roman" w:cs="Times New Roman"/>
          <w:sz w:val="20"/>
          <w:szCs w:val="20"/>
          <w:lang w:eastAsia="ar-SA"/>
        </w:rPr>
        <w:t xml:space="preserve">, </w:t>
      </w:r>
      <w:r w:rsidRPr="00804FC8">
        <w:rPr>
          <w:rFonts w:ascii="Times New Roman" w:cs="Times New Roman"/>
          <w:sz w:val="20"/>
          <w:szCs w:val="20"/>
        </w:rPr>
        <w:t>32</w:t>
      </w:r>
      <w:r w:rsidRPr="00804FC8">
        <w:rPr>
          <w:rFonts w:ascii="Times New Roman" w:cs="Times New Roman"/>
          <w:sz w:val="20"/>
          <w:szCs w:val="20"/>
          <w:lang w:eastAsia="ar-SA"/>
        </w:rPr>
        <w:t xml:space="preserve">(1), </w:t>
      </w:r>
      <w:r w:rsidRPr="00804FC8">
        <w:rPr>
          <w:rFonts w:ascii="Times New Roman" w:cs="Times New Roman"/>
          <w:sz w:val="20"/>
          <w:szCs w:val="20"/>
        </w:rPr>
        <w:t>101</w:t>
      </w:r>
      <w:r w:rsidRPr="00804FC8">
        <w:rPr>
          <w:rFonts w:ascii="Times New Roman" w:cs="Times New Roman"/>
          <w:sz w:val="20"/>
          <w:szCs w:val="20"/>
          <w:lang w:eastAsia="ar-SA"/>
        </w:rPr>
        <w:t>-</w:t>
      </w:r>
      <w:r w:rsidRPr="00804FC8">
        <w:rPr>
          <w:rFonts w:ascii="Times New Roman" w:cs="Times New Roman"/>
          <w:sz w:val="20"/>
          <w:szCs w:val="20"/>
        </w:rPr>
        <w:t>123</w:t>
      </w:r>
      <w:r w:rsidRPr="00804FC8">
        <w:rPr>
          <w:rFonts w:ascii="Times New Roman" w:cs="Times New Roman"/>
          <w:sz w:val="20"/>
          <w:szCs w:val="20"/>
          <w:lang w:eastAsia="ar-SA"/>
        </w:rPr>
        <w:t>.</w:t>
      </w:r>
    </w:p>
    <w:p w:rsidR="002D498D" w:rsidRPr="00804FC8" w:rsidRDefault="002D498D" w:rsidP="002D498D">
      <w:pPr>
        <w:numPr>
          <w:ilvl w:val="0"/>
          <w:numId w:val="1"/>
        </w:numPr>
        <w:tabs>
          <w:tab w:val="num" w:pos="426"/>
        </w:tabs>
        <w:suppressAutoHyphens/>
        <w:autoSpaceDE/>
        <w:autoSpaceDN/>
        <w:adjustRightInd/>
        <w:snapToGrid w:val="0"/>
        <w:ind w:left="425" w:hanging="425"/>
        <w:jc w:val="both"/>
        <w:rPr>
          <w:rFonts w:ascii="Times New Roman" w:cs="Times New Roman"/>
          <w:kern w:val="1"/>
          <w:sz w:val="20"/>
          <w:szCs w:val="20"/>
          <w:lang w:eastAsia="ar-SA"/>
        </w:rPr>
      </w:pPr>
      <w:r w:rsidRPr="00804FC8">
        <w:rPr>
          <w:rFonts w:ascii="Times New Roman" w:hAnsi="標楷體" w:cs="Times New Roman" w:hint="eastAsia"/>
          <w:sz w:val="20"/>
          <w:szCs w:val="20"/>
        </w:rPr>
        <w:t>陳大同</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王志明</w:t>
      </w:r>
      <w:r w:rsidRPr="00804FC8">
        <w:rPr>
          <w:rFonts w:ascii="Times New Roman" w:hAnsi="標楷體" w:cs="Times New Roman" w:hint="eastAsia"/>
          <w:sz w:val="20"/>
          <w:szCs w:val="20"/>
          <w:lang w:eastAsia="ar-SA"/>
        </w:rPr>
        <w:t>，</w:t>
      </w:r>
      <w:r w:rsidRPr="00804FC8">
        <w:rPr>
          <w:rFonts w:ascii="Times New Roman" w:cs="Times New Roman"/>
          <w:sz w:val="20"/>
          <w:szCs w:val="20"/>
          <w:lang w:eastAsia="ar-SA"/>
        </w:rPr>
        <w:t>2009</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台灣風力發電之效能評估</w:t>
      </w:r>
      <w:r w:rsidRPr="00804FC8">
        <w:rPr>
          <w:rFonts w:ascii="Times New Roman" w:hAnsi="標楷體" w:cs="Times New Roman" w:hint="eastAsia"/>
          <w:sz w:val="20"/>
          <w:szCs w:val="20"/>
          <w:lang w:eastAsia="ar-SA"/>
        </w:rPr>
        <w:t>，</w:t>
      </w:r>
      <w:r w:rsidRPr="00804FC8">
        <w:rPr>
          <w:rFonts w:ascii="Times New Roman" w:hAnsi="標楷體" w:cs="Times New Roman" w:hint="eastAsia"/>
          <w:sz w:val="20"/>
          <w:szCs w:val="20"/>
        </w:rPr>
        <w:t>電力工程</w:t>
      </w:r>
      <w:r w:rsidRPr="00804FC8">
        <w:rPr>
          <w:rFonts w:ascii="Times New Roman" w:hAnsi="標楷體" w:cs="Times New Roman" w:hint="eastAsia"/>
          <w:sz w:val="20"/>
          <w:szCs w:val="20"/>
          <w:lang w:eastAsia="ar-SA"/>
        </w:rPr>
        <w:t>學報，</w:t>
      </w:r>
      <w:r w:rsidRPr="00804FC8">
        <w:rPr>
          <w:rFonts w:ascii="Times New Roman" w:cs="Times New Roman"/>
          <w:sz w:val="20"/>
          <w:szCs w:val="20"/>
        </w:rPr>
        <w:t>23</w:t>
      </w:r>
      <w:r w:rsidRPr="00804FC8">
        <w:rPr>
          <w:rFonts w:ascii="Times New Roman" w:cs="Times New Roman"/>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w:t>
      </w:r>
      <w:r w:rsidRPr="00804FC8">
        <w:rPr>
          <w:rFonts w:ascii="Times New Roman" w:hAnsi="標楷體" w:cs="Times New Roman" w:hint="eastAsia"/>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1</w:t>
      </w:r>
      <w:r w:rsidRPr="00804FC8">
        <w:rPr>
          <w:rFonts w:ascii="Times New Roman" w:cs="Times New Roman"/>
          <w:sz w:val="20"/>
          <w:szCs w:val="20"/>
        </w:rPr>
        <w:t>2</w:t>
      </w:r>
      <w:r w:rsidRPr="00804FC8">
        <w:rPr>
          <w:rFonts w:ascii="Times New Roman" w:cs="Times New Roman"/>
          <w:sz w:val="20"/>
          <w:szCs w:val="20"/>
          <w:lang w:eastAsia="ar-SA"/>
        </w:rPr>
        <w:t>-</w:t>
      </w:r>
      <w:r w:rsidRPr="00804FC8">
        <w:rPr>
          <w:rFonts w:ascii="Times New Roman" w:cs="Times New Roman"/>
          <w:sz w:val="20"/>
          <w:szCs w:val="20"/>
        </w:rPr>
        <w:t>2</w:t>
      </w:r>
      <w:r w:rsidRPr="00804FC8">
        <w:rPr>
          <w:rFonts w:ascii="Times New Roman" w:cs="Times New Roman"/>
          <w:sz w:val="20"/>
          <w:szCs w:val="20"/>
          <w:lang w:eastAsia="ar-SA"/>
        </w:rPr>
        <w:t>2</w:t>
      </w:r>
      <w:r w:rsidRPr="00804FC8">
        <w:rPr>
          <w:rFonts w:ascii="Times New Roman" w:cs="Times New Roman"/>
          <w:sz w:val="20"/>
          <w:szCs w:val="20"/>
        </w:rPr>
        <w:t>5</w:t>
      </w:r>
      <w:r w:rsidRPr="00804FC8">
        <w:rPr>
          <w:rFonts w:ascii="Times New Roman" w:hAnsi="標楷體" w:cs="Times New Roman" w:hint="eastAsia"/>
          <w:sz w:val="20"/>
          <w:szCs w:val="20"/>
          <w:lang w:eastAsia="ar-SA"/>
        </w:rPr>
        <w:t>。</w:t>
      </w:r>
    </w:p>
    <w:p w:rsidR="002D498D" w:rsidRDefault="002D498D" w:rsidP="002D498D">
      <w:pPr>
        <w:pStyle w:val="Default"/>
      </w:pPr>
    </w:p>
    <w:p w:rsidR="00C83581" w:rsidRDefault="00C83581" w:rsidP="002D498D">
      <w:pPr>
        <w:pStyle w:val="Default"/>
      </w:pPr>
    </w:p>
    <w:p w:rsidR="00A747CF" w:rsidRPr="00451AB4" w:rsidRDefault="00A747CF" w:rsidP="00AE77DA">
      <w:pPr>
        <w:pStyle w:val="Default"/>
        <w:ind w:left="240" w:hangingChars="100" w:hanging="240"/>
        <w:rPr>
          <w:b/>
          <w:shd w:val="pct15" w:color="auto" w:fill="FFFFFF"/>
        </w:rPr>
      </w:pPr>
      <w:r w:rsidRPr="00451AB4">
        <w:rPr>
          <w:rFonts w:hint="eastAsia"/>
          <w:b/>
          <w:shd w:val="pct15" w:color="auto" w:fill="FFFFFF"/>
        </w:rPr>
        <w:t>以下為注意事項，不用列入本論文格式內</w:t>
      </w:r>
    </w:p>
    <w:p w:rsidR="00A747CF" w:rsidRPr="00451AB4" w:rsidRDefault="00A747CF" w:rsidP="00AE77DA">
      <w:pPr>
        <w:pStyle w:val="Default"/>
        <w:ind w:left="240" w:hangingChars="100" w:hanging="240"/>
        <w:rPr>
          <w:b/>
          <w:color w:val="auto"/>
          <w:shd w:val="pct15" w:color="auto" w:fill="FFFFFF"/>
        </w:rPr>
      </w:pPr>
      <w:r w:rsidRPr="00451AB4">
        <w:rPr>
          <w:b/>
          <w:color w:val="auto"/>
          <w:shd w:val="pct15" w:color="auto" w:fill="FFFFFF"/>
        </w:rPr>
        <w:t>1.</w:t>
      </w:r>
      <w:r w:rsidRPr="00451AB4">
        <w:rPr>
          <w:rFonts w:hint="eastAsia"/>
          <w:b/>
          <w:color w:val="auto"/>
          <w:shd w:val="pct15" w:color="auto" w:fill="FFFFFF"/>
        </w:rPr>
        <w:t>中、英文摘要放置第</w:t>
      </w:r>
      <w:r w:rsidRPr="00451AB4">
        <w:rPr>
          <w:b/>
          <w:color w:val="auto"/>
          <w:shd w:val="pct15" w:color="auto" w:fill="FFFFFF"/>
        </w:rPr>
        <w:t>1</w:t>
      </w:r>
      <w:r w:rsidRPr="00451AB4">
        <w:rPr>
          <w:rFonts w:hint="eastAsia"/>
          <w:b/>
          <w:color w:val="auto"/>
          <w:shd w:val="pct15" w:color="auto" w:fill="FFFFFF"/>
        </w:rPr>
        <w:t>頁</w:t>
      </w:r>
      <w:r w:rsidRPr="00451AB4">
        <w:rPr>
          <w:b/>
          <w:color w:val="auto"/>
          <w:shd w:val="pct15" w:color="auto" w:fill="FFFFFF"/>
        </w:rPr>
        <w:t>(</w:t>
      </w:r>
      <w:r w:rsidRPr="00451AB4">
        <w:rPr>
          <w:rFonts w:hint="eastAsia"/>
          <w:b/>
          <w:color w:val="auto"/>
          <w:shd w:val="pct15" w:color="auto" w:fill="FFFFFF"/>
        </w:rPr>
        <w:t>共</w:t>
      </w:r>
      <w:r w:rsidRPr="00451AB4">
        <w:rPr>
          <w:b/>
          <w:color w:val="auto"/>
          <w:shd w:val="pct15" w:color="auto" w:fill="FFFFFF"/>
        </w:rPr>
        <w:t>1</w:t>
      </w:r>
      <w:r w:rsidRPr="00451AB4">
        <w:rPr>
          <w:rFonts w:hint="eastAsia"/>
          <w:b/>
          <w:color w:val="auto"/>
          <w:shd w:val="pct15" w:color="auto" w:fill="FFFFFF"/>
        </w:rPr>
        <w:t>頁為限</w:t>
      </w:r>
      <w:r w:rsidRPr="00451AB4">
        <w:rPr>
          <w:b/>
          <w:color w:val="auto"/>
          <w:shd w:val="pct15" w:color="auto" w:fill="FFFFFF"/>
        </w:rPr>
        <w:t>)</w:t>
      </w:r>
      <w:r w:rsidRPr="00451AB4">
        <w:rPr>
          <w:rFonts w:hint="eastAsia"/>
          <w:b/>
          <w:color w:val="auto"/>
          <w:shd w:val="pct15" w:color="auto" w:fill="FFFFFF"/>
        </w:rPr>
        <w:t>，內文放置第</w:t>
      </w:r>
      <w:r w:rsidRPr="00451AB4">
        <w:rPr>
          <w:b/>
          <w:color w:val="auto"/>
          <w:shd w:val="pct15" w:color="auto" w:fill="FFFFFF"/>
        </w:rPr>
        <w:t>2</w:t>
      </w:r>
      <w:r w:rsidRPr="00451AB4">
        <w:rPr>
          <w:rFonts w:hint="eastAsia"/>
          <w:b/>
          <w:color w:val="auto"/>
          <w:shd w:val="pct15" w:color="auto" w:fill="FFFFFF"/>
        </w:rPr>
        <w:t>頁之後。</w:t>
      </w:r>
    </w:p>
    <w:p w:rsidR="00A747CF" w:rsidRPr="00451AB4" w:rsidRDefault="00A747CF" w:rsidP="00AE77DA">
      <w:pPr>
        <w:pStyle w:val="Default"/>
        <w:ind w:left="240" w:hangingChars="100" w:hanging="240"/>
        <w:rPr>
          <w:b/>
          <w:color w:val="auto"/>
          <w:shd w:val="pct15" w:color="auto" w:fill="FFFFFF"/>
        </w:rPr>
      </w:pPr>
      <w:r w:rsidRPr="00451AB4">
        <w:rPr>
          <w:b/>
          <w:color w:val="auto"/>
          <w:shd w:val="pct15" w:color="auto" w:fill="FFFFFF"/>
        </w:rPr>
        <w:t>2.</w:t>
      </w:r>
      <w:r w:rsidRPr="00451AB4">
        <w:rPr>
          <w:rFonts w:hint="eastAsia"/>
          <w:b/>
          <w:color w:val="auto"/>
          <w:shd w:val="pct15" w:color="auto" w:fill="FFFFFF"/>
        </w:rPr>
        <w:t>學生請先列印紙本供指導老師簽名確認，再將紙本</w:t>
      </w:r>
      <w:r w:rsidRPr="00451AB4">
        <w:rPr>
          <w:b/>
          <w:color w:val="auto"/>
          <w:shd w:val="pct15" w:color="auto" w:fill="FFFFFF"/>
        </w:rPr>
        <w:t>(</w:t>
      </w:r>
      <w:r w:rsidRPr="00451AB4">
        <w:rPr>
          <w:rFonts w:hint="eastAsia"/>
          <w:b/>
          <w:color w:val="auto"/>
          <w:shd w:val="pct15" w:color="auto" w:fill="FFFFFF"/>
        </w:rPr>
        <w:t>不用頁碼</w:t>
      </w:r>
      <w:r w:rsidRPr="00451AB4">
        <w:rPr>
          <w:b/>
          <w:color w:val="auto"/>
          <w:shd w:val="pct15" w:color="auto" w:fill="FFFFFF"/>
        </w:rPr>
        <w:t>)</w:t>
      </w:r>
      <w:r w:rsidRPr="00451AB4">
        <w:rPr>
          <w:rFonts w:hint="eastAsia"/>
          <w:b/>
          <w:color w:val="auto"/>
          <w:shd w:val="pct15" w:color="auto" w:fill="FFFFFF"/>
        </w:rPr>
        <w:t>與電子檔</w:t>
      </w:r>
      <w:r w:rsidR="00451AB4" w:rsidRPr="00451AB4">
        <w:rPr>
          <w:b/>
          <w:color w:val="auto"/>
          <w:shd w:val="pct15" w:color="auto" w:fill="FFFFFF"/>
        </w:rPr>
        <w:t>(</w:t>
      </w:r>
      <w:r w:rsidR="00451AB4" w:rsidRPr="00451AB4">
        <w:rPr>
          <w:rFonts w:hint="eastAsia"/>
          <w:b/>
          <w:color w:val="auto"/>
          <w:shd w:val="pct15" w:color="auto" w:fill="FFFFFF"/>
        </w:rPr>
        <w:t>不用頁碼</w:t>
      </w:r>
      <w:r w:rsidR="00451AB4">
        <w:rPr>
          <w:rFonts w:hint="eastAsia"/>
          <w:b/>
          <w:color w:val="auto"/>
          <w:shd w:val="pct15" w:color="auto" w:fill="FFFFFF"/>
        </w:rPr>
        <w:t>和</w:t>
      </w:r>
      <w:r w:rsidR="00451AB4" w:rsidRPr="00451AB4">
        <w:rPr>
          <w:rFonts w:hint="eastAsia"/>
          <w:b/>
          <w:color w:val="auto"/>
          <w:shd w:val="pct15" w:color="auto" w:fill="FFFFFF"/>
        </w:rPr>
        <w:t>不用指導老師簽名</w:t>
      </w:r>
      <w:r w:rsidR="00451AB4" w:rsidRPr="00451AB4">
        <w:rPr>
          <w:b/>
          <w:color w:val="auto"/>
          <w:shd w:val="pct15" w:color="auto" w:fill="FFFFFF"/>
        </w:rPr>
        <w:t>)</w:t>
      </w:r>
      <w:r w:rsidR="00DC3E2D">
        <w:rPr>
          <w:rFonts w:hint="eastAsia"/>
          <w:b/>
          <w:color w:val="auto"/>
          <w:shd w:val="pct15" w:color="auto" w:fill="FFFFFF"/>
        </w:rPr>
        <w:t>一同</w:t>
      </w:r>
      <w:r w:rsidRPr="00451AB4">
        <w:rPr>
          <w:rFonts w:hint="eastAsia"/>
          <w:b/>
          <w:color w:val="auto"/>
          <w:shd w:val="pct15" w:color="auto" w:fill="FFFFFF"/>
        </w:rPr>
        <w:t>送至系辦。</w:t>
      </w:r>
    </w:p>
    <w:p w:rsidR="000E084B" w:rsidRDefault="00A747CF" w:rsidP="00AE77DA">
      <w:pPr>
        <w:pStyle w:val="Default"/>
        <w:ind w:left="240" w:hangingChars="100" w:hanging="240"/>
        <w:rPr>
          <w:b/>
          <w:color w:val="auto"/>
          <w:shd w:val="pct15" w:color="auto" w:fill="FFFFFF"/>
        </w:rPr>
        <w:sectPr w:rsidR="000E084B" w:rsidSect="00EB51D0">
          <w:type w:val="continuous"/>
          <w:pgSz w:w="11900" w:h="16840" w:code="9"/>
          <w:pgMar w:top="1418" w:right="1134" w:bottom="1418" w:left="1134" w:header="720" w:footer="720" w:gutter="0"/>
          <w:cols w:space="720"/>
          <w:noEndnote/>
        </w:sectPr>
      </w:pPr>
      <w:r w:rsidRPr="00451AB4">
        <w:rPr>
          <w:b/>
          <w:color w:val="auto"/>
          <w:shd w:val="pct15" w:color="auto" w:fill="FFFFFF"/>
        </w:rPr>
        <w:t>3.</w:t>
      </w:r>
      <w:r w:rsidRPr="00451AB4">
        <w:rPr>
          <w:rFonts w:hint="eastAsia"/>
          <w:b/>
          <w:color w:val="auto"/>
          <w:shd w:val="pct15" w:color="auto" w:fill="FFFFFF"/>
        </w:rPr>
        <w:t>截止時間：</w:t>
      </w:r>
      <w:r w:rsidRPr="008C6DE8">
        <w:rPr>
          <w:b/>
          <w:color w:val="FF0000"/>
          <w:highlight w:val="yellow"/>
          <w:shd w:val="pct15" w:color="auto" w:fill="FFFFFF"/>
        </w:rPr>
        <w:t>10</w:t>
      </w:r>
      <w:r w:rsidR="00CB4BF9">
        <w:rPr>
          <w:b/>
          <w:color w:val="FF0000"/>
          <w:highlight w:val="yellow"/>
          <w:shd w:val="pct15" w:color="auto" w:fill="FFFFFF"/>
        </w:rPr>
        <w:t>9</w:t>
      </w:r>
      <w:r w:rsidRPr="008C6DE8">
        <w:rPr>
          <w:rFonts w:hint="eastAsia"/>
          <w:b/>
          <w:color w:val="FF0000"/>
          <w:highlight w:val="yellow"/>
          <w:shd w:val="pct15" w:color="auto" w:fill="FFFFFF"/>
        </w:rPr>
        <w:t>年</w:t>
      </w:r>
      <w:r w:rsidRPr="008C6DE8">
        <w:rPr>
          <w:b/>
          <w:color w:val="FF0000"/>
          <w:highlight w:val="yellow"/>
          <w:shd w:val="pct15" w:color="auto" w:fill="FFFFFF"/>
        </w:rPr>
        <w:t>11</w:t>
      </w:r>
      <w:r w:rsidRPr="008C6DE8">
        <w:rPr>
          <w:rFonts w:hint="eastAsia"/>
          <w:b/>
          <w:color w:val="FF0000"/>
          <w:highlight w:val="yellow"/>
          <w:shd w:val="pct15" w:color="auto" w:fill="FFFFFF"/>
        </w:rPr>
        <w:t>月</w:t>
      </w:r>
      <w:r w:rsidR="00CB4BF9">
        <w:rPr>
          <w:b/>
          <w:color w:val="FF0000"/>
          <w:highlight w:val="yellow"/>
          <w:shd w:val="pct15" w:color="auto" w:fill="FFFFFF"/>
        </w:rPr>
        <w:t>6</w:t>
      </w:r>
      <w:r w:rsidRPr="008C6DE8">
        <w:rPr>
          <w:rFonts w:hint="eastAsia"/>
          <w:b/>
          <w:color w:val="FF0000"/>
          <w:highlight w:val="yellow"/>
          <w:shd w:val="pct15" w:color="auto" w:fill="FFFFFF"/>
        </w:rPr>
        <w:t>日</w:t>
      </w:r>
      <w:r w:rsidRPr="008C6DE8">
        <w:rPr>
          <w:b/>
          <w:color w:val="FF0000"/>
          <w:highlight w:val="yellow"/>
          <w:shd w:val="pct15" w:color="auto" w:fill="FFFFFF"/>
        </w:rPr>
        <w:t>(</w:t>
      </w:r>
      <w:r w:rsidR="00CB4BF9">
        <w:rPr>
          <w:rFonts w:hint="eastAsia"/>
          <w:b/>
          <w:color w:val="FF0000"/>
          <w:highlight w:val="yellow"/>
          <w:shd w:val="pct15" w:color="auto" w:fill="FFFFFF"/>
        </w:rPr>
        <w:t>五</w:t>
      </w:r>
      <w:r w:rsidRPr="008C6DE8">
        <w:rPr>
          <w:b/>
          <w:color w:val="FF0000"/>
          <w:highlight w:val="yellow"/>
          <w:shd w:val="pct15" w:color="auto" w:fill="FFFFFF"/>
        </w:rPr>
        <w:t>)17:00</w:t>
      </w:r>
      <w:r w:rsidRPr="008C6DE8">
        <w:rPr>
          <w:rFonts w:hint="eastAsia"/>
          <w:b/>
          <w:color w:val="FF0000"/>
          <w:highlight w:val="yellow"/>
          <w:shd w:val="pct15" w:color="auto" w:fill="FFFFFF"/>
        </w:rPr>
        <w:t>前</w:t>
      </w:r>
      <w:r w:rsidRPr="00451AB4">
        <w:rPr>
          <w:rFonts w:hint="eastAsia"/>
          <w:b/>
          <w:color w:val="auto"/>
          <w:shd w:val="pct15" w:color="auto" w:fill="FFFFFF"/>
        </w:rPr>
        <w:t>。</w:t>
      </w:r>
      <w:bookmarkStart w:id="0" w:name="_GoBack"/>
      <w:bookmarkEnd w:id="0"/>
    </w:p>
    <w:p w:rsidR="00BC3A27" w:rsidRDefault="00BC3A27" w:rsidP="00BC3A27">
      <w:pPr>
        <w:jc w:val="center"/>
        <w:rPr>
          <w:rFonts w:hAnsi="標楷體"/>
          <w:b/>
          <w:sz w:val="44"/>
          <w:szCs w:val="44"/>
        </w:rPr>
      </w:pPr>
      <w:r>
        <w:rPr>
          <w:rFonts w:hAnsi="標楷體" w:hint="eastAsia"/>
          <w:b/>
          <w:sz w:val="44"/>
          <w:szCs w:val="44"/>
        </w:rPr>
        <w:lastRenderedPageBreak/>
        <w:t>著作權授權書</w:t>
      </w:r>
    </w:p>
    <w:p w:rsidR="00BC3A27" w:rsidRDefault="00BC3A27" w:rsidP="00BC3A27">
      <w:pPr>
        <w:ind w:firstLine="480"/>
        <w:jc w:val="both"/>
        <w:rPr>
          <w:bCs/>
          <w:sz w:val="28"/>
          <w:szCs w:val="28"/>
        </w:rPr>
      </w:pPr>
      <w:r>
        <w:rPr>
          <w:rFonts w:hint="eastAsia"/>
          <w:sz w:val="28"/>
          <w:szCs w:val="28"/>
        </w:rPr>
        <w:t>本授權書所授權之論文為本人在</w:t>
      </w:r>
      <w:r w:rsidRPr="00040520">
        <w:rPr>
          <w:rFonts w:hint="eastAsia"/>
          <w:sz w:val="28"/>
          <w:szCs w:val="28"/>
        </w:rPr>
        <w:t>「</w:t>
      </w:r>
      <w:r w:rsidR="008C6DE8">
        <w:rPr>
          <w:rFonts w:hint="eastAsia"/>
          <w:sz w:val="28"/>
          <w:szCs w:val="28"/>
        </w:rPr>
        <w:t>2020第十五</w:t>
      </w:r>
      <w:r w:rsidRPr="00040520">
        <w:rPr>
          <w:rFonts w:hint="eastAsia"/>
          <w:sz w:val="28"/>
          <w:szCs w:val="28"/>
        </w:rPr>
        <w:t>屆微電子工程專題成果發表研討會」所發</w:t>
      </w:r>
      <w:r>
        <w:rPr>
          <w:rFonts w:hint="eastAsia"/>
          <w:bCs/>
          <w:sz w:val="28"/>
          <w:szCs w:val="28"/>
        </w:rPr>
        <w:t>表之論文</w:t>
      </w:r>
      <w:r>
        <w:rPr>
          <w:rFonts w:hint="eastAsia"/>
          <w:sz w:val="28"/>
          <w:szCs w:val="28"/>
        </w:rPr>
        <w:t>。</w:t>
      </w:r>
    </w:p>
    <w:p w:rsidR="00BC3A27" w:rsidRDefault="00BC3A27" w:rsidP="00BC3A27">
      <w:pPr>
        <w:spacing w:afterLines="50" w:after="180"/>
        <w:jc w:val="both"/>
        <w:rPr>
          <w:sz w:val="28"/>
          <w:szCs w:val="28"/>
          <w:u w:val="single"/>
        </w:rPr>
      </w:pPr>
      <w:r>
        <w:rPr>
          <w:rFonts w:hint="eastAsia"/>
          <w:bCs/>
          <w:sz w:val="28"/>
          <w:szCs w:val="28"/>
        </w:rPr>
        <w:t>論文名稱(中文名稱)</w:t>
      </w:r>
      <w:r>
        <w:rPr>
          <w:rFonts w:hint="eastAsia"/>
          <w:sz w:val="28"/>
          <w:szCs w:val="28"/>
        </w:rPr>
        <w:t>︰</w:t>
      </w:r>
      <w:r>
        <w:rPr>
          <w:rFonts w:hint="eastAsia"/>
          <w:sz w:val="28"/>
          <w:szCs w:val="28"/>
          <w:u w:val="single"/>
        </w:rPr>
        <w:t xml:space="preserve">                                           </w:t>
      </w:r>
    </w:p>
    <w:p w:rsidR="00BC3A27" w:rsidRPr="00276FD5" w:rsidRDefault="00BC3A27" w:rsidP="00BC3A27">
      <w:pPr>
        <w:spacing w:afterLines="50" w:after="180"/>
        <w:jc w:val="both"/>
        <w:rPr>
          <w:sz w:val="28"/>
          <w:szCs w:val="28"/>
        </w:rPr>
      </w:pPr>
      <w:r>
        <w:rPr>
          <w:rFonts w:hint="eastAsia"/>
          <w:sz w:val="28"/>
          <w:szCs w:val="28"/>
        </w:rPr>
        <w:t xml:space="preserve">       </w:t>
      </w:r>
      <w:r w:rsidRPr="00276FD5">
        <w:rPr>
          <w:rFonts w:hint="eastAsia"/>
          <w:sz w:val="28"/>
          <w:szCs w:val="28"/>
        </w:rPr>
        <w:t xml:space="preserve"> (英文名稱</w:t>
      </w:r>
      <w:r w:rsidRPr="00276FD5">
        <w:rPr>
          <w:rFonts w:hAnsi="標楷體" w:hint="eastAsia"/>
          <w:sz w:val="28"/>
          <w:szCs w:val="28"/>
        </w:rPr>
        <w:t>)：</w:t>
      </w:r>
      <w:r w:rsidRPr="00276FD5">
        <w:rPr>
          <w:rFonts w:hAnsi="標楷體" w:hint="eastAsia"/>
          <w:sz w:val="28"/>
          <w:szCs w:val="28"/>
          <w:u w:val="single"/>
        </w:rPr>
        <w:t xml:space="preserve">           </w:t>
      </w:r>
      <w:r>
        <w:rPr>
          <w:rFonts w:hAnsi="標楷體" w:hint="eastAsia"/>
          <w:sz w:val="28"/>
          <w:szCs w:val="28"/>
          <w:u w:val="single"/>
        </w:rPr>
        <w:t xml:space="preserve">                                </w:t>
      </w:r>
    </w:p>
    <w:p w:rsidR="00BC3A27" w:rsidRDefault="00BC3A27" w:rsidP="00BC3A27">
      <w:pPr>
        <w:spacing w:afterLines="50" w:after="180"/>
        <w:jc w:val="both"/>
        <w:rPr>
          <w:sz w:val="28"/>
          <w:szCs w:val="28"/>
          <w:u w:val="single"/>
        </w:rPr>
      </w:pPr>
      <w:r>
        <w:rPr>
          <w:rFonts w:hint="eastAsia"/>
          <w:sz w:val="28"/>
          <w:szCs w:val="28"/>
        </w:rPr>
        <w:t>專</w:t>
      </w:r>
      <w:r>
        <w:rPr>
          <w:sz w:val="28"/>
          <w:szCs w:val="28"/>
        </w:rPr>
        <w:t>題</w:t>
      </w:r>
      <w:r>
        <w:rPr>
          <w:rFonts w:hint="eastAsia"/>
          <w:sz w:val="28"/>
          <w:szCs w:val="28"/>
        </w:rPr>
        <w:t>作者(中文親簽)</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BC3A27" w:rsidRDefault="00BC3A27" w:rsidP="00BC3A27">
      <w:pPr>
        <w:spacing w:afterLines="50" w:after="180"/>
        <w:jc w:val="both"/>
        <w:rPr>
          <w:sz w:val="28"/>
          <w:szCs w:val="28"/>
          <w:u w:val="single"/>
        </w:rPr>
      </w:pPr>
      <w:r>
        <w:rPr>
          <w:rFonts w:hint="eastAsia"/>
          <w:sz w:val="28"/>
          <w:szCs w:val="28"/>
        </w:rPr>
        <w:t>專</w:t>
      </w:r>
      <w:r>
        <w:rPr>
          <w:sz w:val="28"/>
          <w:szCs w:val="28"/>
        </w:rPr>
        <w:t>題</w:t>
      </w:r>
      <w:r>
        <w:rPr>
          <w:rFonts w:hint="eastAsia"/>
          <w:sz w:val="28"/>
          <w:szCs w:val="28"/>
        </w:rPr>
        <w:t>作者(中文親簽)</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BC3A27" w:rsidRPr="006A3489" w:rsidRDefault="00BC3A27" w:rsidP="00BC3A27">
      <w:pPr>
        <w:spacing w:afterLines="50" w:after="180"/>
        <w:jc w:val="right"/>
        <w:rPr>
          <w:sz w:val="28"/>
          <w:szCs w:val="28"/>
        </w:rPr>
      </w:pPr>
      <w:r w:rsidRPr="006A3489">
        <w:rPr>
          <w:sz w:val="28"/>
          <w:szCs w:val="28"/>
        </w:rPr>
        <w:t>(</w:t>
      </w:r>
      <w:r w:rsidRPr="006A3489">
        <w:rPr>
          <w:rFonts w:hint="eastAsia"/>
          <w:sz w:val="28"/>
          <w:szCs w:val="28"/>
        </w:rPr>
        <w:t>欄</w:t>
      </w:r>
      <w:r w:rsidRPr="006A3489">
        <w:rPr>
          <w:sz w:val="28"/>
          <w:szCs w:val="28"/>
        </w:rPr>
        <w:t>位不足，請</w:t>
      </w:r>
      <w:r w:rsidRPr="006A3489">
        <w:rPr>
          <w:rFonts w:hint="eastAsia"/>
          <w:sz w:val="28"/>
          <w:szCs w:val="28"/>
        </w:rPr>
        <w:t>自</w:t>
      </w:r>
      <w:r w:rsidRPr="006A3489">
        <w:rPr>
          <w:sz w:val="28"/>
          <w:szCs w:val="28"/>
        </w:rPr>
        <w:t>行增</w:t>
      </w:r>
      <w:r w:rsidRPr="006A3489">
        <w:rPr>
          <w:rFonts w:hint="eastAsia"/>
          <w:sz w:val="28"/>
          <w:szCs w:val="28"/>
        </w:rPr>
        <w:t>加)</w:t>
      </w:r>
    </w:p>
    <w:p w:rsidR="00BC3A27" w:rsidRPr="00276FD5" w:rsidRDefault="00BC3A27" w:rsidP="00BC3A27">
      <w:pPr>
        <w:spacing w:afterLines="50" w:after="180"/>
        <w:jc w:val="both"/>
        <w:rPr>
          <w:sz w:val="28"/>
          <w:szCs w:val="28"/>
        </w:rPr>
      </w:pPr>
      <w:r w:rsidRPr="00B035EB">
        <w:rPr>
          <w:rFonts w:hint="eastAsia"/>
          <w:sz w:val="28"/>
          <w:szCs w:val="28"/>
        </w:rPr>
        <w:t>指</w:t>
      </w:r>
      <w:r w:rsidRPr="00B035EB">
        <w:rPr>
          <w:sz w:val="28"/>
          <w:szCs w:val="28"/>
        </w:rPr>
        <w:t>導老師(</w:t>
      </w:r>
      <w:r w:rsidRPr="00B035EB">
        <w:rPr>
          <w:rFonts w:hint="eastAsia"/>
          <w:sz w:val="28"/>
          <w:szCs w:val="28"/>
        </w:rPr>
        <w:t>中</w:t>
      </w:r>
      <w:r w:rsidRPr="00B035EB">
        <w:rPr>
          <w:sz w:val="28"/>
          <w:szCs w:val="28"/>
        </w:rPr>
        <w:t>文</w:t>
      </w:r>
      <w:r w:rsidRPr="00B035EB">
        <w:rPr>
          <w:rFonts w:hint="eastAsia"/>
          <w:sz w:val="28"/>
          <w:szCs w:val="28"/>
        </w:rPr>
        <w:t>親</w:t>
      </w:r>
      <w:r w:rsidRPr="00B035EB">
        <w:rPr>
          <w:sz w:val="28"/>
          <w:szCs w:val="28"/>
        </w:rPr>
        <w:t>簽</w:t>
      </w:r>
      <w:r w:rsidRPr="00B035EB">
        <w:rPr>
          <w:rFonts w:hint="eastAsia"/>
          <w:sz w:val="28"/>
          <w:szCs w:val="28"/>
        </w:rPr>
        <w:t>)</w:t>
      </w:r>
      <w:r w:rsidRPr="00276FD5">
        <w:rPr>
          <w:rFonts w:hint="eastAsia"/>
          <w:sz w:val="28"/>
          <w:szCs w:val="28"/>
        </w:rPr>
        <w:t>：</w:t>
      </w:r>
      <w:r w:rsidRPr="00276FD5">
        <w:rPr>
          <w:rFonts w:hint="eastAsia"/>
          <w:sz w:val="28"/>
          <w:szCs w:val="28"/>
          <w:u w:val="single"/>
        </w:rPr>
        <w:t xml:space="preserve">                  </w:t>
      </w:r>
      <w:r>
        <w:rPr>
          <w:sz w:val="28"/>
          <w:szCs w:val="28"/>
          <w:u w:val="single"/>
        </w:rPr>
        <w:t xml:space="preserve">          </w:t>
      </w:r>
      <w:r w:rsidRPr="00276FD5">
        <w:rPr>
          <w:rFonts w:hint="eastAsia"/>
          <w:sz w:val="28"/>
          <w:szCs w:val="28"/>
          <w:u w:val="single"/>
        </w:rPr>
        <w:t xml:space="preserve">            </w:t>
      </w:r>
    </w:p>
    <w:p w:rsidR="00BC3A27" w:rsidRDefault="00BC3A27" w:rsidP="00BC3A27">
      <w:pPr>
        <w:spacing w:afterLines="50" w:after="180"/>
        <w:ind w:firstLineChars="200" w:firstLine="560"/>
        <w:jc w:val="both"/>
        <w:rPr>
          <w:sz w:val="28"/>
          <w:szCs w:val="28"/>
        </w:rPr>
      </w:pPr>
      <w:r>
        <w:rPr>
          <w:rFonts w:hint="eastAsia"/>
          <w:sz w:val="28"/>
          <w:szCs w:val="28"/>
        </w:rPr>
        <w:t>本人具有著作財產權之論文摘要，授予</w:t>
      </w:r>
      <w:r w:rsidRPr="00040520">
        <w:rPr>
          <w:rFonts w:hint="eastAsia"/>
          <w:sz w:val="28"/>
          <w:szCs w:val="28"/>
        </w:rPr>
        <w:t>「</w:t>
      </w:r>
      <w:r w:rsidR="008C6DE8">
        <w:rPr>
          <w:rFonts w:hint="eastAsia"/>
          <w:sz w:val="28"/>
          <w:szCs w:val="28"/>
        </w:rPr>
        <w:t>2020第十五</w:t>
      </w:r>
      <w:r>
        <w:rPr>
          <w:rFonts w:hint="eastAsia"/>
          <w:sz w:val="28"/>
          <w:szCs w:val="28"/>
        </w:rPr>
        <w:t>屆微電子工程</w:t>
      </w:r>
      <w:r w:rsidRPr="00040520">
        <w:rPr>
          <w:rFonts w:hint="eastAsia"/>
          <w:sz w:val="28"/>
          <w:szCs w:val="28"/>
        </w:rPr>
        <w:t>專題成果發表研討會」</w:t>
      </w:r>
      <w:r>
        <w:rPr>
          <w:rFonts w:hint="eastAsia"/>
          <w:sz w:val="28"/>
          <w:szCs w:val="28"/>
        </w:rPr>
        <w:t>，得不限地域時間與次數，以紙本重製發行並分送各圖書館及重製成電子資料檔後收錄於研討會論文集主辦單位之網路，並與臺灣學術網路及科技網路連線以達學術研究之目的。</w:t>
      </w:r>
    </w:p>
    <w:p w:rsidR="00BC3A27" w:rsidRPr="00040520" w:rsidRDefault="00BC3A27" w:rsidP="00BC3A27">
      <w:pPr>
        <w:ind w:firstLineChars="200" w:firstLine="560"/>
        <w:jc w:val="both"/>
        <w:rPr>
          <w:sz w:val="28"/>
          <w:szCs w:val="28"/>
        </w:rPr>
      </w:pPr>
      <w:r>
        <w:rPr>
          <w:rFonts w:hint="eastAsia"/>
          <w:sz w:val="28"/>
          <w:szCs w:val="28"/>
        </w:rPr>
        <w:t>上述著作權授權書內容均無需訂立讓與及授權契約書，依本授權之發行權為非專屬性發行權利。</w:t>
      </w:r>
    </w:p>
    <w:p w:rsidR="00BC3A27" w:rsidRPr="00DA65F6" w:rsidRDefault="00BC3A27" w:rsidP="00BC3A27">
      <w:pPr>
        <w:jc w:val="both"/>
      </w:pPr>
    </w:p>
    <w:p w:rsidR="00BC3A27" w:rsidRPr="000E084B" w:rsidRDefault="00BC3A27" w:rsidP="00BC3A27">
      <w:pPr>
        <w:pStyle w:val="Default"/>
        <w:ind w:left="240" w:hangingChars="100" w:hanging="240"/>
        <w:jc w:val="both"/>
        <w:rPr>
          <w:b/>
          <w:color w:val="0000FF"/>
          <w:shd w:val="pct15" w:color="auto" w:fill="FFFFFF"/>
        </w:rPr>
      </w:pPr>
    </w:p>
    <w:p w:rsidR="00A747CF" w:rsidRPr="000E084B" w:rsidRDefault="00A747CF" w:rsidP="00AE77DA">
      <w:pPr>
        <w:pStyle w:val="Default"/>
        <w:ind w:left="240" w:hangingChars="100" w:hanging="240"/>
        <w:rPr>
          <w:b/>
          <w:color w:val="0000FF"/>
          <w:shd w:val="pct15" w:color="auto" w:fill="FFFFFF"/>
        </w:rPr>
      </w:pPr>
    </w:p>
    <w:sectPr w:rsidR="00A747CF" w:rsidRPr="000E08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A1" w:rsidRDefault="00264AA1">
      <w:r>
        <w:separator/>
      </w:r>
    </w:p>
  </w:endnote>
  <w:endnote w:type="continuationSeparator" w:id="0">
    <w:p w:rsidR="00264AA1" w:rsidRDefault="0026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A1" w:rsidRDefault="00264AA1">
      <w:r>
        <w:separator/>
      </w:r>
    </w:p>
  </w:footnote>
  <w:footnote w:type="continuationSeparator" w:id="0">
    <w:p w:rsidR="00264AA1" w:rsidRDefault="00264A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B314E"/>
    <w:multiLevelType w:val="hybridMultilevel"/>
    <w:tmpl w:val="56C645C4"/>
    <w:lvl w:ilvl="0" w:tplc="F5101872">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433"/>
    <w:rsid w:val="00002D2E"/>
    <w:rsid w:val="00037EBB"/>
    <w:rsid w:val="00040520"/>
    <w:rsid w:val="000E084B"/>
    <w:rsid w:val="00101A57"/>
    <w:rsid w:val="00121C9F"/>
    <w:rsid w:val="00160188"/>
    <w:rsid w:val="0016228B"/>
    <w:rsid w:val="00175CD2"/>
    <w:rsid w:val="001775B0"/>
    <w:rsid w:val="00180787"/>
    <w:rsid w:val="001F5A07"/>
    <w:rsid w:val="00240E68"/>
    <w:rsid w:val="00264AA1"/>
    <w:rsid w:val="00276FD5"/>
    <w:rsid w:val="00291A26"/>
    <w:rsid w:val="002956B2"/>
    <w:rsid w:val="002D498D"/>
    <w:rsid w:val="00364027"/>
    <w:rsid w:val="003B64A8"/>
    <w:rsid w:val="003C431F"/>
    <w:rsid w:val="003D4D9E"/>
    <w:rsid w:val="00451AB4"/>
    <w:rsid w:val="00463ECB"/>
    <w:rsid w:val="00490FBE"/>
    <w:rsid w:val="004A1108"/>
    <w:rsid w:val="004C2906"/>
    <w:rsid w:val="004E3336"/>
    <w:rsid w:val="0050184C"/>
    <w:rsid w:val="00514B57"/>
    <w:rsid w:val="00516525"/>
    <w:rsid w:val="00604F72"/>
    <w:rsid w:val="0063015B"/>
    <w:rsid w:val="00667071"/>
    <w:rsid w:val="0067155B"/>
    <w:rsid w:val="007136E0"/>
    <w:rsid w:val="007C20A6"/>
    <w:rsid w:val="00804FC8"/>
    <w:rsid w:val="00813F09"/>
    <w:rsid w:val="008A207D"/>
    <w:rsid w:val="008C6DE8"/>
    <w:rsid w:val="008F5F6D"/>
    <w:rsid w:val="00927A1A"/>
    <w:rsid w:val="00932711"/>
    <w:rsid w:val="00A747CF"/>
    <w:rsid w:val="00A955CF"/>
    <w:rsid w:val="00AB7237"/>
    <w:rsid w:val="00AC4D34"/>
    <w:rsid w:val="00AE77DA"/>
    <w:rsid w:val="00B27433"/>
    <w:rsid w:val="00BC3A27"/>
    <w:rsid w:val="00C83581"/>
    <w:rsid w:val="00C9786B"/>
    <w:rsid w:val="00CB4BF9"/>
    <w:rsid w:val="00CB563C"/>
    <w:rsid w:val="00D24266"/>
    <w:rsid w:val="00D37A3C"/>
    <w:rsid w:val="00D551F6"/>
    <w:rsid w:val="00DA65F6"/>
    <w:rsid w:val="00DB278E"/>
    <w:rsid w:val="00DC3E2D"/>
    <w:rsid w:val="00E06C58"/>
    <w:rsid w:val="00E200DC"/>
    <w:rsid w:val="00E21DCB"/>
    <w:rsid w:val="00E258C8"/>
    <w:rsid w:val="00EA6FA5"/>
    <w:rsid w:val="00EB51D0"/>
    <w:rsid w:val="00ED5752"/>
    <w:rsid w:val="00F0260A"/>
    <w:rsid w:val="00F02D6A"/>
    <w:rsid w:val="00F13F34"/>
    <w:rsid w:val="00F36D0D"/>
    <w:rsid w:val="00F76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77B9F8"/>
  <w14:defaultImageDpi w14:val="0"/>
  <w15:docId w15:val="{E4C1FB5A-2447-424F-B1FC-438AF7B9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autoSpaceDE w:val="0"/>
      <w:autoSpaceDN w:val="0"/>
      <w:adjustRightInd w:val="0"/>
    </w:pPr>
    <w:rPr>
      <w:rFonts w:ascii="標楷體" w:eastAsia="標楷體" w:cs="標楷體"/>
      <w:kern w:val="0"/>
    </w:rPr>
  </w:style>
  <w:style w:type="paragraph" w:styleId="1">
    <w:name w:val="heading 1"/>
    <w:basedOn w:val="Default"/>
    <w:next w:val="Default"/>
    <w:link w:val="10"/>
    <w:uiPriority w:val="99"/>
    <w:qFormat/>
    <w:pPr>
      <w:outlineLvl w:val="0"/>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Pr>
      <w:rFonts w:asciiTheme="majorHAnsi" w:eastAsiaTheme="majorEastAsia" w:hAnsiTheme="majorHAnsi" w:cs="Times New Roman"/>
      <w:b/>
      <w:bCs/>
      <w:kern w:val="52"/>
      <w:sz w:val="52"/>
      <w:szCs w:val="52"/>
    </w:rPr>
  </w:style>
  <w:style w:type="paragraph" w:customStyle="1" w:styleId="Default">
    <w:name w:val="Default"/>
    <w:uiPriority w:val="99"/>
    <w:pPr>
      <w:widowControl w:val="0"/>
      <w:autoSpaceDE w:val="0"/>
      <w:autoSpaceDN w:val="0"/>
      <w:adjustRightInd w:val="0"/>
    </w:pPr>
    <w:rPr>
      <w:rFonts w:ascii="標楷體" w:eastAsia="標楷體" w:cs="標楷體"/>
      <w:color w:val="000000"/>
      <w:kern w:val="0"/>
    </w:rPr>
  </w:style>
  <w:style w:type="paragraph" w:customStyle="1" w:styleId="CM2">
    <w:name w:val="CM2"/>
    <w:basedOn w:val="Default"/>
    <w:next w:val="Default"/>
    <w:uiPriority w:val="99"/>
    <w:rsid w:val="00B27433"/>
    <w:pPr>
      <w:spacing w:after="603"/>
    </w:pPr>
    <w:rPr>
      <w:color w:val="auto"/>
    </w:rPr>
  </w:style>
  <w:style w:type="paragraph" w:styleId="Web">
    <w:name w:val="Normal (Web)"/>
    <w:basedOn w:val="a"/>
    <w:uiPriority w:val="99"/>
    <w:rsid w:val="00B27433"/>
    <w:pPr>
      <w:widowControl/>
      <w:autoSpaceDE/>
      <w:autoSpaceDN/>
      <w:adjustRightInd/>
      <w:spacing w:before="100" w:beforeAutospacing="1" w:after="100" w:afterAutospacing="1"/>
    </w:pPr>
    <w:rPr>
      <w:rFonts w:ascii="新細明體" w:eastAsia="新細明體" w:hAnsi="新細明體" w:cs="新細明體"/>
      <w:color w:val="000000"/>
    </w:rPr>
  </w:style>
  <w:style w:type="paragraph" w:styleId="a3">
    <w:name w:val="header"/>
    <w:basedOn w:val="a"/>
    <w:link w:val="a4"/>
    <w:uiPriority w:val="99"/>
    <w:rsid w:val="001F5A07"/>
    <w:pPr>
      <w:tabs>
        <w:tab w:val="center" w:pos="4153"/>
        <w:tab w:val="right" w:pos="8306"/>
      </w:tabs>
      <w:snapToGrid w:val="0"/>
    </w:pPr>
    <w:rPr>
      <w:sz w:val="20"/>
      <w:szCs w:val="20"/>
    </w:rPr>
  </w:style>
  <w:style w:type="character" w:customStyle="1" w:styleId="a4">
    <w:name w:val="頁首 字元"/>
    <w:basedOn w:val="a0"/>
    <w:link w:val="a3"/>
    <w:uiPriority w:val="99"/>
    <w:semiHidden/>
    <w:locked/>
    <w:rPr>
      <w:rFonts w:ascii="標楷體" w:eastAsia="標楷體" w:cs="標楷體"/>
      <w:kern w:val="0"/>
      <w:sz w:val="20"/>
      <w:szCs w:val="20"/>
    </w:rPr>
  </w:style>
  <w:style w:type="paragraph" w:styleId="a5">
    <w:name w:val="footer"/>
    <w:basedOn w:val="a"/>
    <w:link w:val="a6"/>
    <w:uiPriority w:val="99"/>
    <w:rsid w:val="001F5A07"/>
    <w:pPr>
      <w:tabs>
        <w:tab w:val="center" w:pos="4153"/>
        <w:tab w:val="right" w:pos="8306"/>
      </w:tabs>
      <w:snapToGrid w:val="0"/>
    </w:pPr>
    <w:rPr>
      <w:sz w:val="20"/>
      <w:szCs w:val="20"/>
    </w:rPr>
  </w:style>
  <w:style w:type="character" w:customStyle="1" w:styleId="a6">
    <w:name w:val="頁尾 字元"/>
    <w:basedOn w:val="a0"/>
    <w:link w:val="a5"/>
    <w:uiPriority w:val="99"/>
    <w:semiHidden/>
    <w:locked/>
    <w:rPr>
      <w:rFonts w:ascii="標楷體" w:eastAsia="標楷體" w:cs="標楷體"/>
      <w:kern w:val="0"/>
      <w:sz w:val="20"/>
      <w:szCs w:val="20"/>
    </w:rPr>
  </w:style>
  <w:style w:type="character" w:styleId="a7">
    <w:name w:val="annotation reference"/>
    <w:basedOn w:val="a0"/>
    <w:uiPriority w:val="99"/>
    <w:semiHidden/>
    <w:rsid w:val="001F5A07"/>
    <w:rPr>
      <w:rFonts w:cs="Times New Roman"/>
      <w:sz w:val="18"/>
      <w:szCs w:val="18"/>
    </w:rPr>
  </w:style>
  <w:style w:type="paragraph" w:styleId="a8">
    <w:name w:val="annotation text"/>
    <w:basedOn w:val="a"/>
    <w:link w:val="a9"/>
    <w:uiPriority w:val="99"/>
    <w:semiHidden/>
    <w:rsid w:val="001F5A07"/>
  </w:style>
  <w:style w:type="character" w:customStyle="1" w:styleId="a9">
    <w:name w:val="註解文字 字元"/>
    <w:basedOn w:val="a0"/>
    <w:link w:val="a8"/>
    <w:uiPriority w:val="99"/>
    <w:semiHidden/>
    <w:locked/>
    <w:rPr>
      <w:rFonts w:ascii="標楷體" w:eastAsia="標楷體" w:cs="標楷體"/>
      <w:kern w:val="0"/>
      <w:sz w:val="24"/>
      <w:szCs w:val="24"/>
    </w:rPr>
  </w:style>
  <w:style w:type="paragraph" w:styleId="aa">
    <w:name w:val="annotation subject"/>
    <w:basedOn w:val="a8"/>
    <w:next w:val="a8"/>
    <w:link w:val="ab"/>
    <w:uiPriority w:val="99"/>
    <w:semiHidden/>
    <w:rsid w:val="001F5A07"/>
    <w:rPr>
      <w:b/>
      <w:bCs/>
    </w:rPr>
  </w:style>
  <w:style w:type="character" w:customStyle="1" w:styleId="ab">
    <w:name w:val="註解主旨 字元"/>
    <w:basedOn w:val="a9"/>
    <w:link w:val="aa"/>
    <w:uiPriority w:val="99"/>
    <w:semiHidden/>
    <w:locked/>
    <w:rPr>
      <w:rFonts w:ascii="標楷體" w:eastAsia="標楷體" w:cs="標楷體"/>
      <w:b/>
      <w:bCs/>
      <w:kern w:val="0"/>
      <w:sz w:val="24"/>
      <w:szCs w:val="24"/>
    </w:rPr>
  </w:style>
  <w:style w:type="paragraph" w:styleId="ac">
    <w:name w:val="Balloon Text"/>
    <w:basedOn w:val="a"/>
    <w:link w:val="ad"/>
    <w:uiPriority w:val="99"/>
    <w:semiHidden/>
    <w:rsid w:val="001F5A07"/>
    <w:rPr>
      <w:rFonts w:ascii="Arial" w:eastAsia="新細明體" w:hAnsi="Arial" w:cs="Times New Roman"/>
      <w:sz w:val="18"/>
      <w:szCs w:val="18"/>
    </w:rPr>
  </w:style>
  <w:style w:type="character" w:customStyle="1" w:styleId="ad">
    <w:name w:val="註解方塊文字 字元"/>
    <w:basedOn w:val="a0"/>
    <w:link w:val="ac"/>
    <w:uiPriority w:val="99"/>
    <w:semiHidden/>
    <w:locked/>
    <w:rPr>
      <w:rFonts w:asciiTheme="majorHAnsi" w:eastAsiaTheme="majorEastAsia" w:hAnsiTheme="majorHAnsi" w:cs="Times New Roman"/>
      <w:kern w:val="0"/>
      <w:sz w:val="18"/>
      <w:szCs w:val="18"/>
    </w:rPr>
  </w:style>
  <w:style w:type="table" w:styleId="ae">
    <w:name w:val="Table Grid"/>
    <w:basedOn w:val="a1"/>
    <w:uiPriority w:val="99"/>
    <w:rsid w:val="002D498D"/>
    <w:pPr>
      <w:widowControl w:val="0"/>
      <w:autoSpaceDE w:val="0"/>
      <w:autoSpaceDN w:val="0"/>
      <w:adjustRightInd w:val="0"/>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工作團隊</dc:title>
  <dc:subject/>
  <dc:creator>user</dc:creator>
  <cp:keywords/>
  <dc:description/>
  <cp:lastModifiedBy>USER</cp:lastModifiedBy>
  <cp:revision>3</cp:revision>
  <cp:lastPrinted>2019-10-03T01:08:00Z</cp:lastPrinted>
  <dcterms:created xsi:type="dcterms:W3CDTF">2020-09-08T00:23:00Z</dcterms:created>
  <dcterms:modified xsi:type="dcterms:W3CDTF">2020-09-28T01:16:00Z</dcterms:modified>
</cp:coreProperties>
</file>